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7A1FC" w14:textId="5C2F8BFA" w:rsidR="00E867CC" w:rsidRDefault="00E867CC" w:rsidP="003A66B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19E205" wp14:editId="5EF1AF31">
            <wp:extent cx="5943600" cy="1761490"/>
            <wp:effectExtent l="0" t="0" r="0" b="0"/>
            <wp:docPr id="1806154046" name="Picture 4" descr="Banner for &quot;Better Accommodation Project&quot; with icons for various disabilities on a purple-pink watercolor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54046" name="Picture 4" descr="Banner for &quot;Better Accommodation Project&quot; with icons for various disabilities on a purple-pink watercolor background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D1F28" w14:textId="12FBBB9E" w:rsidR="00E7788D" w:rsidRPr="00292EC1" w:rsidRDefault="08131D0D" w:rsidP="00E867CC">
      <w:pPr>
        <w:pStyle w:val="Heading1"/>
      </w:pPr>
      <w:bookmarkStart w:id="0" w:name="_Int_nQ0DhVtj"/>
      <w:r>
        <w:t>What</w:t>
      </w:r>
      <w:r w:rsidR="297476EB">
        <w:t>’</w:t>
      </w:r>
      <w:r>
        <w:t>s</w:t>
      </w:r>
      <w:bookmarkEnd w:id="0"/>
      <w:r>
        <w:t xml:space="preserve"> next</w:t>
      </w:r>
      <w:r w:rsidR="00615231">
        <w:t xml:space="preserve"> for the Better Accommodation Project</w:t>
      </w:r>
    </w:p>
    <w:p w14:paraId="52930582" w14:textId="77777777" w:rsidR="00E7788D" w:rsidRPr="005D5846" w:rsidRDefault="00615231" w:rsidP="0074282B">
      <w:pPr>
        <w:pStyle w:val="Heading2"/>
      </w:pPr>
      <w:r w:rsidRPr="005D5846">
        <w:t>Overview</w:t>
      </w:r>
    </w:p>
    <w:p w14:paraId="522FFF29" w14:textId="51F8CAE5" w:rsidR="00527EC5" w:rsidRDefault="0BA1F59B" w:rsidP="003A66B5">
      <w:pPr>
        <w:spacing w:after="0" w:line="360" w:lineRule="auto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 xml:space="preserve">The Better Accommodation Project (BAP) </w:t>
      </w:r>
      <w:r w:rsidR="037C8C86" w:rsidRPr="4725386D">
        <w:rPr>
          <w:rFonts w:ascii="Arial" w:hAnsi="Arial" w:cs="Arial"/>
          <w:sz w:val="24"/>
          <w:szCs w:val="24"/>
          <w:lang w:val="en-US"/>
        </w:rPr>
        <w:t xml:space="preserve">was launched to </w:t>
      </w:r>
      <w:r w:rsidR="19001614" w:rsidRPr="4725386D">
        <w:rPr>
          <w:rFonts w:ascii="Arial" w:hAnsi="Arial" w:cs="Arial"/>
          <w:sz w:val="24"/>
          <w:szCs w:val="24"/>
          <w:lang w:val="en-US"/>
        </w:rPr>
        <w:t xml:space="preserve">drive substantive and impactful change in how departments provide </w:t>
      </w:r>
      <w:r w:rsidR="1420FD6C" w:rsidRPr="4725386D">
        <w:rPr>
          <w:rFonts w:ascii="Arial" w:hAnsi="Arial" w:cs="Arial"/>
          <w:sz w:val="24"/>
          <w:szCs w:val="24"/>
          <w:lang w:val="en-US"/>
        </w:rPr>
        <w:t xml:space="preserve">workplace </w:t>
      </w:r>
      <w:r w:rsidR="19001614" w:rsidRPr="4725386D">
        <w:rPr>
          <w:rFonts w:ascii="Arial" w:hAnsi="Arial" w:cs="Arial"/>
          <w:sz w:val="24"/>
          <w:szCs w:val="24"/>
          <w:lang w:val="en-US"/>
        </w:rPr>
        <w:t>accommodation</w:t>
      </w:r>
      <w:r w:rsidR="7A4F32A7" w:rsidRPr="4725386D">
        <w:rPr>
          <w:rFonts w:ascii="Arial" w:hAnsi="Arial" w:cs="Arial"/>
          <w:sz w:val="24"/>
          <w:szCs w:val="24"/>
          <w:lang w:val="en-US"/>
        </w:rPr>
        <w:t xml:space="preserve"> </w:t>
      </w:r>
      <w:r w:rsidR="19001614" w:rsidRPr="4725386D">
        <w:rPr>
          <w:rFonts w:ascii="Arial" w:hAnsi="Arial" w:cs="Arial"/>
          <w:sz w:val="24"/>
          <w:szCs w:val="24"/>
          <w:lang w:val="en-US"/>
        </w:rPr>
        <w:t xml:space="preserve">to </w:t>
      </w:r>
      <w:r w:rsidRPr="4725386D">
        <w:rPr>
          <w:rFonts w:ascii="Arial" w:hAnsi="Arial" w:cs="Arial"/>
          <w:sz w:val="24"/>
          <w:szCs w:val="24"/>
          <w:lang w:val="en-US"/>
        </w:rPr>
        <w:t>employees with disabilities</w:t>
      </w:r>
      <w:r w:rsidR="19001614" w:rsidRPr="4725386D">
        <w:rPr>
          <w:rFonts w:ascii="Arial" w:hAnsi="Arial" w:cs="Arial"/>
          <w:sz w:val="24"/>
          <w:szCs w:val="24"/>
          <w:lang w:val="en-US"/>
        </w:rPr>
        <w:t>.</w:t>
      </w:r>
      <w:r w:rsidR="4F45A427" w:rsidRPr="4725386D">
        <w:rPr>
          <w:rFonts w:ascii="Arial" w:hAnsi="Arial" w:cs="Arial"/>
          <w:sz w:val="24"/>
          <w:szCs w:val="24"/>
          <w:lang w:val="en-US"/>
        </w:rPr>
        <w:t xml:space="preserve"> </w:t>
      </w:r>
      <w:r w:rsidR="037C8C86" w:rsidRPr="4725386D">
        <w:rPr>
          <w:rFonts w:ascii="Arial" w:hAnsi="Arial" w:cs="Arial"/>
          <w:sz w:val="24"/>
          <w:szCs w:val="24"/>
          <w:lang w:val="en-US"/>
        </w:rPr>
        <w:t xml:space="preserve">It involved nine departments and the Privy Council Office’s Impact </w:t>
      </w:r>
      <w:r w:rsidR="4F45A427" w:rsidRPr="4725386D">
        <w:rPr>
          <w:rFonts w:ascii="Arial" w:hAnsi="Arial" w:cs="Arial"/>
          <w:sz w:val="24"/>
          <w:szCs w:val="24"/>
          <w:lang w:val="en-US"/>
        </w:rPr>
        <w:t>and Innovation</w:t>
      </w:r>
      <w:r w:rsidR="037C8C86" w:rsidRPr="4725386D">
        <w:rPr>
          <w:rFonts w:ascii="Arial" w:hAnsi="Arial" w:cs="Arial"/>
          <w:sz w:val="24"/>
          <w:szCs w:val="24"/>
          <w:lang w:val="en-US"/>
        </w:rPr>
        <w:t xml:space="preserve"> </w:t>
      </w:r>
      <w:r w:rsidR="4F45A427" w:rsidRPr="4725386D">
        <w:rPr>
          <w:rFonts w:ascii="Arial" w:hAnsi="Arial" w:cs="Arial"/>
          <w:sz w:val="24"/>
          <w:szCs w:val="24"/>
          <w:lang w:val="en-US"/>
        </w:rPr>
        <w:t>Unit</w:t>
      </w:r>
      <w:r w:rsidR="34F58605" w:rsidRPr="4725386D">
        <w:rPr>
          <w:rFonts w:ascii="Arial" w:hAnsi="Arial" w:cs="Arial"/>
          <w:sz w:val="24"/>
          <w:szCs w:val="24"/>
          <w:lang w:val="en-US"/>
        </w:rPr>
        <w:t xml:space="preserve"> and resulted in the development of tools and resources</w:t>
      </w:r>
      <w:r w:rsidR="3BC642F7" w:rsidRPr="4725386D">
        <w:rPr>
          <w:rFonts w:ascii="Arial" w:hAnsi="Arial" w:cs="Arial"/>
          <w:sz w:val="24"/>
          <w:szCs w:val="24"/>
          <w:lang w:val="en-US"/>
        </w:rPr>
        <w:t xml:space="preserve"> </w:t>
      </w:r>
      <w:r w:rsidR="5EF30636" w:rsidRPr="4725386D">
        <w:rPr>
          <w:rFonts w:ascii="Arial" w:hAnsi="Arial" w:cs="Arial"/>
          <w:sz w:val="24"/>
          <w:szCs w:val="24"/>
          <w:lang w:val="en-US"/>
        </w:rPr>
        <w:t xml:space="preserve">for </w:t>
      </w:r>
      <w:r w:rsidR="34F58605" w:rsidRPr="4725386D">
        <w:rPr>
          <w:rFonts w:ascii="Arial" w:hAnsi="Arial" w:cs="Arial"/>
          <w:sz w:val="24"/>
          <w:szCs w:val="24"/>
          <w:lang w:val="en-US"/>
        </w:rPr>
        <w:t>all federal departments and agencies.</w:t>
      </w:r>
      <w:r w:rsidR="4F45A427" w:rsidRPr="4725386D">
        <w:rPr>
          <w:rFonts w:ascii="Arial" w:hAnsi="Arial" w:cs="Arial"/>
          <w:sz w:val="24"/>
          <w:szCs w:val="24"/>
          <w:lang w:val="en-US"/>
        </w:rPr>
        <w:t xml:space="preserve"> </w:t>
      </w:r>
      <w:r w:rsidR="34F58605" w:rsidRPr="4725386D">
        <w:rPr>
          <w:rFonts w:ascii="Arial" w:hAnsi="Arial" w:cs="Arial"/>
          <w:sz w:val="24"/>
          <w:szCs w:val="24"/>
          <w:lang w:val="en-US"/>
        </w:rPr>
        <w:t xml:space="preserve">Once fully implemented, these tools will help </w:t>
      </w:r>
      <w:r w:rsidR="19001614" w:rsidRPr="4725386D">
        <w:rPr>
          <w:rFonts w:ascii="Arial" w:hAnsi="Arial" w:cs="Arial"/>
          <w:sz w:val="24"/>
          <w:szCs w:val="24"/>
        </w:rPr>
        <w:t xml:space="preserve">organizations build more inclusive workplaces </w:t>
      </w:r>
      <w:r w:rsidR="34F58605" w:rsidRPr="4725386D">
        <w:rPr>
          <w:rFonts w:ascii="Arial" w:hAnsi="Arial" w:cs="Arial"/>
          <w:sz w:val="24"/>
          <w:szCs w:val="24"/>
        </w:rPr>
        <w:t xml:space="preserve">by </w:t>
      </w:r>
      <w:r w:rsidR="19001614" w:rsidRPr="4725386D">
        <w:rPr>
          <w:rFonts w:ascii="Arial" w:hAnsi="Arial" w:cs="Arial"/>
          <w:sz w:val="24"/>
          <w:szCs w:val="24"/>
        </w:rPr>
        <w:t>eliminati</w:t>
      </w:r>
      <w:r w:rsidR="34F58605" w:rsidRPr="4725386D">
        <w:rPr>
          <w:rFonts w:ascii="Arial" w:hAnsi="Arial" w:cs="Arial"/>
          <w:sz w:val="24"/>
          <w:szCs w:val="24"/>
        </w:rPr>
        <w:t xml:space="preserve">ng </w:t>
      </w:r>
      <w:r w:rsidR="19001614" w:rsidRPr="4725386D">
        <w:rPr>
          <w:rFonts w:ascii="Arial" w:hAnsi="Arial" w:cs="Arial"/>
          <w:sz w:val="24"/>
          <w:szCs w:val="24"/>
        </w:rPr>
        <w:t>barriers faced by employees with disabilities</w:t>
      </w:r>
      <w:r w:rsidR="34F58605" w:rsidRPr="4725386D">
        <w:rPr>
          <w:rFonts w:ascii="Arial" w:hAnsi="Arial" w:cs="Arial"/>
          <w:sz w:val="24"/>
          <w:szCs w:val="24"/>
        </w:rPr>
        <w:t xml:space="preserve"> in a more timely, effective and efficient way.</w:t>
      </w:r>
    </w:p>
    <w:p w14:paraId="54162B89" w14:textId="77777777" w:rsidR="005D5846" w:rsidRDefault="005D5846" w:rsidP="0074282B">
      <w:pPr>
        <w:pStyle w:val="Heading2"/>
      </w:pPr>
      <w:r w:rsidRPr="003A66B5">
        <w:t>Next steps (</w:t>
      </w:r>
      <w:r>
        <w:t>F</w:t>
      </w:r>
      <w:r w:rsidRPr="003A66B5">
        <w:t>all 2025</w:t>
      </w:r>
      <w:r>
        <w:t xml:space="preserve"> – March 2026): </w:t>
      </w:r>
    </w:p>
    <w:p w14:paraId="01ADA7B1" w14:textId="6967E8C3" w:rsidR="00E146FB" w:rsidRPr="0074282B" w:rsidRDefault="19001614" w:rsidP="0074282B">
      <w:pPr>
        <w:spacing w:line="360" w:lineRule="auto"/>
        <w:rPr>
          <w:rFonts w:ascii="Arial" w:hAnsi="Arial" w:cs="Arial"/>
          <w:sz w:val="36"/>
          <w:szCs w:val="36"/>
        </w:rPr>
      </w:pPr>
      <w:r w:rsidRPr="4725386D">
        <w:rPr>
          <w:rFonts w:ascii="Arial" w:hAnsi="Arial" w:cs="Arial"/>
          <w:sz w:val="24"/>
          <w:szCs w:val="24"/>
        </w:rPr>
        <w:t xml:space="preserve">As </w:t>
      </w:r>
      <w:r w:rsidR="6FB3801A" w:rsidRPr="4725386D">
        <w:rPr>
          <w:rFonts w:ascii="Arial" w:hAnsi="Arial" w:cs="Arial"/>
          <w:sz w:val="24"/>
          <w:szCs w:val="24"/>
        </w:rPr>
        <w:t>of October</w:t>
      </w:r>
      <w:r w:rsidRPr="4725386D">
        <w:rPr>
          <w:rFonts w:ascii="Arial" w:hAnsi="Arial" w:cs="Arial"/>
          <w:sz w:val="24"/>
          <w:szCs w:val="24"/>
        </w:rPr>
        <w:t xml:space="preserve"> 2025</w:t>
      </w:r>
      <w:r w:rsidR="63D614AC" w:rsidRPr="4725386D">
        <w:rPr>
          <w:rFonts w:ascii="Arial" w:hAnsi="Arial" w:cs="Arial"/>
          <w:sz w:val="24"/>
          <w:szCs w:val="24"/>
        </w:rPr>
        <w:t>, the BAP team</w:t>
      </w:r>
      <w:r w:rsidRPr="4725386D">
        <w:rPr>
          <w:rFonts w:ascii="Arial" w:hAnsi="Arial" w:cs="Arial"/>
          <w:sz w:val="24"/>
          <w:szCs w:val="24"/>
        </w:rPr>
        <w:t xml:space="preserve"> will begin shifting its focus </w:t>
      </w:r>
      <w:r w:rsidR="093B47CA" w:rsidRPr="4725386D">
        <w:rPr>
          <w:rFonts w:ascii="Arial" w:hAnsi="Arial" w:cs="Arial"/>
          <w:sz w:val="24"/>
          <w:szCs w:val="24"/>
        </w:rPr>
        <w:t>to</w:t>
      </w:r>
      <w:r w:rsidR="0BA1F59B" w:rsidRPr="4725386D">
        <w:rPr>
          <w:rFonts w:ascii="Arial" w:hAnsi="Arial" w:cs="Arial"/>
          <w:sz w:val="24"/>
          <w:szCs w:val="24"/>
        </w:rPr>
        <w:t xml:space="preserve"> </w:t>
      </w:r>
      <w:r w:rsidR="63D614AC" w:rsidRPr="4725386D">
        <w:rPr>
          <w:rFonts w:ascii="Arial" w:hAnsi="Arial" w:cs="Arial"/>
          <w:sz w:val="24"/>
          <w:szCs w:val="24"/>
        </w:rPr>
        <w:t>s</w:t>
      </w:r>
      <w:r w:rsidR="7A9B774B" w:rsidRPr="4725386D">
        <w:rPr>
          <w:rFonts w:ascii="Arial" w:hAnsi="Arial" w:cs="Arial"/>
          <w:sz w:val="24"/>
          <w:szCs w:val="24"/>
        </w:rPr>
        <w:t xml:space="preserve">upporting </w:t>
      </w:r>
      <w:r w:rsidR="30E4A608" w:rsidRPr="4725386D">
        <w:rPr>
          <w:rFonts w:ascii="Arial" w:hAnsi="Arial" w:cs="Arial"/>
          <w:sz w:val="24"/>
          <w:szCs w:val="24"/>
        </w:rPr>
        <w:t>departments and agencies</w:t>
      </w:r>
      <w:r w:rsidR="47806101" w:rsidRPr="4725386D">
        <w:rPr>
          <w:rFonts w:ascii="Arial" w:hAnsi="Arial" w:cs="Arial"/>
          <w:sz w:val="24"/>
          <w:szCs w:val="24"/>
        </w:rPr>
        <w:t xml:space="preserve"> to</w:t>
      </w:r>
      <w:r w:rsidR="30E4A608" w:rsidRPr="4725386D">
        <w:rPr>
          <w:rFonts w:ascii="Arial" w:hAnsi="Arial" w:cs="Arial"/>
          <w:sz w:val="24"/>
          <w:szCs w:val="24"/>
        </w:rPr>
        <w:t xml:space="preserve"> </w:t>
      </w:r>
      <w:r w:rsidR="48AE0A2E" w:rsidRPr="4725386D">
        <w:rPr>
          <w:rFonts w:ascii="Arial" w:hAnsi="Arial" w:cs="Arial"/>
          <w:sz w:val="24"/>
          <w:szCs w:val="24"/>
        </w:rPr>
        <w:t xml:space="preserve">embed </w:t>
      </w:r>
      <w:r w:rsidRPr="4725386D">
        <w:rPr>
          <w:rFonts w:ascii="Arial" w:hAnsi="Arial" w:cs="Arial"/>
          <w:sz w:val="24"/>
          <w:szCs w:val="24"/>
        </w:rPr>
        <w:t>and use the BAP tools and resources</w:t>
      </w:r>
      <w:r w:rsidR="4F45A427" w:rsidRPr="4725386D">
        <w:rPr>
          <w:rFonts w:ascii="Arial" w:hAnsi="Arial" w:cs="Arial"/>
          <w:sz w:val="24"/>
          <w:szCs w:val="24"/>
        </w:rPr>
        <w:t xml:space="preserve">. </w:t>
      </w:r>
      <w:r w:rsidR="635643B5" w:rsidRPr="4725386D">
        <w:rPr>
          <w:rFonts w:ascii="Arial" w:hAnsi="Arial" w:cs="Arial"/>
          <w:sz w:val="24"/>
          <w:szCs w:val="24"/>
        </w:rPr>
        <w:t xml:space="preserve"> </w:t>
      </w:r>
    </w:p>
    <w:p w14:paraId="6B2FA990" w14:textId="788C3F5F" w:rsidR="00E7788D" w:rsidRPr="0074282B" w:rsidRDefault="00AE3E8C" w:rsidP="0074282B">
      <w:pPr>
        <w:spacing w:line="360" w:lineRule="auto"/>
        <w:rPr>
          <w:rFonts w:ascii="Arial" w:hAnsi="Arial" w:cs="Arial"/>
          <w:sz w:val="24"/>
          <w:szCs w:val="24"/>
        </w:rPr>
      </w:pPr>
      <w:r w:rsidRPr="0074282B">
        <w:rPr>
          <w:rFonts w:ascii="Arial" w:hAnsi="Arial" w:cs="Arial"/>
          <w:sz w:val="24"/>
          <w:szCs w:val="24"/>
        </w:rPr>
        <w:t xml:space="preserve">Specifically, they will: </w:t>
      </w:r>
    </w:p>
    <w:p w14:paraId="2D45E053" w14:textId="09806434" w:rsidR="00575694" w:rsidRPr="003A66B5" w:rsidRDefault="25C0FF6B" w:rsidP="00E867CC">
      <w:pPr>
        <w:pStyle w:val="ListBullet"/>
        <w:tabs>
          <w:tab w:val="clear" w:pos="360"/>
          <w:tab w:val="num" w:pos="1080"/>
        </w:tabs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7165550F">
        <w:rPr>
          <w:rFonts w:ascii="Arial" w:hAnsi="Arial" w:cs="Arial"/>
          <w:sz w:val="24"/>
          <w:szCs w:val="24"/>
        </w:rPr>
        <w:t xml:space="preserve">Share </w:t>
      </w:r>
      <w:r w:rsidR="00AE3E8C">
        <w:rPr>
          <w:rFonts w:ascii="Arial" w:hAnsi="Arial" w:cs="Arial"/>
          <w:sz w:val="24"/>
          <w:szCs w:val="24"/>
        </w:rPr>
        <w:t xml:space="preserve">BAP </w:t>
      </w:r>
      <w:r w:rsidRPr="7165550F">
        <w:rPr>
          <w:rFonts w:ascii="Arial" w:hAnsi="Arial" w:cs="Arial"/>
          <w:sz w:val="24"/>
          <w:szCs w:val="24"/>
        </w:rPr>
        <w:t xml:space="preserve">tools </w:t>
      </w:r>
      <w:r w:rsidR="00B56DD5">
        <w:rPr>
          <w:rFonts w:ascii="Arial" w:hAnsi="Arial" w:cs="Arial"/>
          <w:sz w:val="24"/>
          <w:szCs w:val="24"/>
        </w:rPr>
        <w:t xml:space="preserve">by engaging </w:t>
      </w:r>
      <w:r w:rsidRPr="7165550F">
        <w:rPr>
          <w:rFonts w:ascii="Arial" w:hAnsi="Arial" w:cs="Arial"/>
          <w:sz w:val="24"/>
          <w:szCs w:val="24"/>
        </w:rPr>
        <w:t>with functional communities</w:t>
      </w:r>
      <w:r w:rsidR="510818D6" w:rsidRPr="7165550F">
        <w:rPr>
          <w:rFonts w:ascii="Arial" w:hAnsi="Arial" w:cs="Arial"/>
          <w:sz w:val="24"/>
          <w:szCs w:val="24"/>
        </w:rPr>
        <w:t xml:space="preserve"> across the federal government</w:t>
      </w:r>
      <w:r w:rsidR="51807867" w:rsidRPr="7165550F">
        <w:rPr>
          <w:rFonts w:ascii="Arial" w:hAnsi="Arial" w:cs="Arial"/>
          <w:sz w:val="24"/>
          <w:szCs w:val="24"/>
        </w:rPr>
        <w:t xml:space="preserve"> </w:t>
      </w:r>
      <w:r w:rsidR="00B56DD5">
        <w:rPr>
          <w:rFonts w:ascii="Arial" w:hAnsi="Arial" w:cs="Arial"/>
          <w:sz w:val="24"/>
          <w:szCs w:val="24"/>
        </w:rPr>
        <w:t>responsible for</w:t>
      </w:r>
      <w:r w:rsidR="00AE3E8C">
        <w:rPr>
          <w:rFonts w:ascii="Arial" w:hAnsi="Arial" w:cs="Arial"/>
          <w:sz w:val="24"/>
          <w:szCs w:val="24"/>
        </w:rPr>
        <w:t>:</w:t>
      </w:r>
      <w:r w:rsidRPr="7165550F">
        <w:rPr>
          <w:rFonts w:ascii="Arial" w:hAnsi="Arial" w:cs="Arial"/>
          <w:sz w:val="24"/>
          <w:szCs w:val="24"/>
        </w:rPr>
        <w:t xml:space="preserve"> </w:t>
      </w:r>
    </w:p>
    <w:p w14:paraId="3461B865" w14:textId="26B68D39" w:rsidR="00575694" w:rsidRDefault="0569CCF1" w:rsidP="4725386D">
      <w:pPr>
        <w:pStyle w:val="ListBullet"/>
        <w:spacing w:line="360" w:lineRule="auto"/>
        <w:ind w:left="2160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>H</w:t>
      </w:r>
      <w:r w:rsidR="2BE485B3" w:rsidRPr="4725386D">
        <w:rPr>
          <w:rFonts w:ascii="Arial" w:hAnsi="Arial" w:cs="Arial"/>
          <w:sz w:val="24"/>
          <w:szCs w:val="24"/>
        </w:rPr>
        <w:t xml:space="preserve">uman </w:t>
      </w:r>
      <w:proofErr w:type="gramStart"/>
      <w:r w:rsidR="31707FF4" w:rsidRPr="4725386D">
        <w:rPr>
          <w:rFonts w:ascii="Arial" w:hAnsi="Arial" w:cs="Arial"/>
          <w:sz w:val="24"/>
          <w:szCs w:val="24"/>
        </w:rPr>
        <w:t>r</w:t>
      </w:r>
      <w:r w:rsidR="2BE485B3" w:rsidRPr="4725386D">
        <w:rPr>
          <w:rFonts w:ascii="Arial" w:hAnsi="Arial" w:cs="Arial"/>
          <w:sz w:val="24"/>
          <w:szCs w:val="24"/>
        </w:rPr>
        <w:t>esources</w:t>
      </w:r>
      <w:r w:rsidR="05E4910A" w:rsidRPr="4725386D">
        <w:rPr>
          <w:rFonts w:ascii="Arial" w:hAnsi="Arial" w:cs="Arial"/>
          <w:sz w:val="24"/>
          <w:szCs w:val="24"/>
        </w:rPr>
        <w:t>;</w:t>
      </w:r>
      <w:proofErr w:type="gramEnd"/>
      <w:r w:rsidRPr="4725386D">
        <w:rPr>
          <w:rFonts w:ascii="Arial" w:hAnsi="Arial" w:cs="Arial"/>
          <w:sz w:val="24"/>
          <w:szCs w:val="24"/>
        </w:rPr>
        <w:t xml:space="preserve"> </w:t>
      </w:r>
    </w:p>
    <w:p w14:paraId="61FAF600" w14:textId="1BB30F41" w:rsidR="00AE3E8C" w:rsidRDefault="037C8C86" w:rsidP="4725386D">
      <w:pPr>
        <w:pStyle w:val="ListBullet"/>
        <w:spacing w:line="360" w:lineRule="auto"/>
        <w:ind w:left="2160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 xml:space="preserve">Information </w:t>
      </w:r>
      <w:proofErr w:type="gramStart"/>
      <w:r w:rsidR="5AC8786A" w:rsidRPr="4725386D">
        <w:rPr>
          <w:rFonts w:ascii="Arial" w:hAnsi="Arial" w:cs="Arial"/>
          <w:sz w:val="24"/>
          <w:szCs w:val="24"/>
        </w:rPr>
        <w:t>t</w:t>
      </w:r>
      <w:r w:rsidRPr="4725386D">
        <w:rPr>
          <w:rFonts w:ascii="Arial" w:hAnsi="Arial" w:cs="Arial"/>
          <w:sz w:val="24"/>
          <w:szCs w:val="24"/>
        </w:rPr>
        <w:t>echnology;</w:t>
      </w:r>
      <w:proofErr w:type="gramEnd"/>
    </w:p>
    <w:p w14:paraId="498048B2" w14:textId="4A775826" w:rsidR="00AE3E8C" w:rsidRDefault="00AE3E8C" w:rsidP="00E867CC">
      <w:pPr>
        <w:pStyle w:val="ListBullet"/>
        <w:numPr>
          <w:ilvl w:val="1"/>
          <w:numId w:val="9"/>
        </w:numPr>
        <w:spacing w:line="360" w:lineRule="auto"/>
        <w:ind w:left="216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Procurement;</w:t>
      </w:r>
      <w:proofErr w:type="gramEnd"/>
    </w:p>
    <w:p w14:paraId="6D33027B" w14:textId="2A169053" w:rsidR="00AE3E8C" w:rsidRDefault="693322E2" w:rsidP="4725386D">
      <w:pPr>
        <w:pStyle w:val="ListBullet"/>
        <w:spacing w:line="360" w:lineRule="auto"/>
        <w:ind w:left="2160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 xml:space="preserve">Real </w:t>
      </w:r>
      <w:r w:rsidR="54CB481F" w:rsidRPr="4725386D">
        <w:rPr>
          <w:rFonts w:ascii="Arial" w:hAnsi="Arial" w:cs="Arial"/>
          <w:sz w:val="24"/>
          <w:szCs w:val="24"/>
        </w:rPr>
        <w:t xml:space="preserve">property </w:t>
      </w:r>
      <w:proofErr w:type="gramStart"/>
      <w:r w:rsidR="54CB481F" w:rsidRPr="4725386D">
        <w:rPr>
          <w:rFonts w:ascii="Arial" w:hAnsi="Arial" w:cs="Arial"/>
          <w:sz w:val="24"/>
          <w:szCs w:val="24"/>
        </w:rPr>
        <w:t>management</w:t>
      </w:r>
      <w:r w:rsidR="037C8C86" w:rsidRPr="4725386D">
        <w:rPr>
          <w:rFonts w:ascii="Arial" w:hAnsi="Arial" w:cs="Arial"/>
          <w:sz w:val="24"/>
          <w:szCs w:val="24"/>
        </w:rPr>
        <w:t>;</w:t>
      </w:r>
      <w:proofErr w:type="gramEnd"/>
    </w:p>
    <w:p w14:paraId="0D8DEC4C" w14:textId="1E2DF039" w:rsidR="00AE3E8C" w:rsidRPr="003A66B5" w:rsidRDefault="00AE3E8C" w:rsidP="00E867CC">
      <w:pPr>
        <w:pStyle w:val="ListBullet"/>
        <w:numPr>
          <w:ilvl w:val="1"/>
          <w:numId w:val="9"/>
        </w:numPr>
        <w:spacing w:line="36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Audit and Evaluation; and</w:t>
      </w:r>
    </w:p>
    <w:p w14:paraId="7DF78A39" w14:textId="0AD941D0" w:rsidR="00AE3E8C" w:rsidRDefault="037C8C86" w:rsidP="4725386D">
      <w:pPr>
        <w:pStyle w:val="ListBullet"/>
        <w:spacing w:line="360" w:lineRule="auto"/>
        <w:ind w:left="2160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lastRenderedPageBreak/>
        <w:t>Experts leading the development and implementation of accessibility, diversity and inclusion plans</w:t>
      </w:r>
    </w:p>
    <w:p w14:paraId="047C97FA" w14:textId="271EA851" w:rsidR="006E70B0" w:rsidRDefault="5844D021" w:rsidP="00E867CC">
      <w:pPr>
        <w:pStyle w:val="ListBullet"/>
        <w:tabs>
          <w:tab w:val="clear" w:pos="360"/>
          <w:tab w:val="num" w:pos="720"/>
        </w:tabs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>Provide support</w:t>
      </w:r>
      <w:r w:rsidR="2A5A91F0" w:rsidRPr="4725386D">
        <w:rPr>
          <w:rFonts w:ascii="Arial" w:hAnsi="Arial" w:cs="Arial"/>
          <w:sz w:val="24"/>
          <w:szCs w:val="24"/>
        </w:rPr>
        <w:t xml:space="preserve"> and advice</w:t>
      </w:r>
      <w:r w:rsidRPr="4725386D">
        <w:rPr>
          <w:rFonts w:ascii="Arial" w:hAnsi="Arial" w:cs="Arial"/>
          <w:sz w:val="24"/>
          <w:szCs w:val="24"/>
        </w:rPr>
        <w:t xml:space="preserve"> to departments and agencies to </w:t>
      </w:r>
      <w:r w:rsidR="74475AB5" w:rsidRPr="4725386D">
        <w:rPr>
          <w:rFonts w:ascii="Arial" w:hAnsi="Arial" w:cs="Arial"/>
          <w:sz w:val="24"/>
          <w:szCs w:val="24"/>
        </w:rPr>
        <w:t>include</w:t>
      </w:r>
      <w:r w:rsidRPr="4725386D">
        <w:rPr>
          <w:rFonts w:ascii="Arial" w:hAnsi="Arial" w:cs="Arial"/>
          <w:sz w:val="24"/>
          <w:szCs w:val="24"/>
        </w:rPr>
        <w:t xml:space="preserve"> </w:t>
      </w:r>
      <w:r w:rsidR="037C8C86" w:rsidRPr="4725386D">
        <w:rPr>
          <w:rFonts w:ascii="Arial" w:hAnsi="Arial" w:cs="Arial"/>
          <w:sz w:val="24"/>
          <w:szCs w:val="24"/>
        </w:rPr>
        <w:t xml:space="preserve">BAP </w:t>
      </w:r>
      <w:r w:rsidRPr="4725386D">
        <w:rPr>
          <w:rFonts w:ascii="Arial" w:hAnsi="Arial" w:cs="Arial"/>
          <w:sz w:val="24"/>
          <w:szCs w:val="24"/>
        </w:rPr>
        <w:t>best practices in</w:t>
      </w:r>
      <w:r w:rsidR="037C8C86" w:rsidRPr="4725386D">
        <w:rPr>
          <w:rFonts w:ascii="Arial" w:hAnsi="Arial" w:cs="Arial"/>
          <w:sz w:val="24"/>
          <w:szCs w:val="24"/>
        </w:rPr>
        <w:t xml:space="preserve"> </w:t>
      </w:r>
      <w:r w:rsidRPr="4725386D">
        <w:rPr>
          <w:rFonts w:ascii="Arial" w:hAnsi="Arial" w:cs="Arial"/>
          <w:sz w:val="24"/>
          <w:szCs w:val="24"/>
        </w:rPr>
        <w:t xml:space="preserve">their accessibility </w:t>
      </w:r>
      <w:r w:rsidR="68CBD8BA" w:rsidRPr="4725386D">
        <w:rPr>
          <w:rFonts w:ascii="Arial" w:hAnsi="Arial" w:cs="Arial"/>
          <w:sz w:val="24"/>
          <w:szCs w:val="24"/>
        </w:rPr>
        <w:t xml:space="preserve">plans </w:t>
      </w:r>
      <w:r w:rsidRPr="4725386D">
        <w:rPr>
          <w:rFonts w:ascii="Arial" w:hAnsi="Arial" w:cs="Arial"/>
          <w:sz w:val="24"/>
          <w:szCs w:val="24"/>
        </w:rPr>
        <w:t xml:space="preserve">and </w:t>
      </w:r>
      <w:r w:rsidR="7EEF3344" w:rsidRPr="4725386D">
        <w:rPr>
          <w:rFonts w:ascii="Arial" w:hAnsi="Arial" w:cs="Arial"/>
          <w:sz w:val="24"/>
          <w:szCs w:val="24"/>
        </w:rPr>
        <w:t xml:space="preserve">workplace </w:t>
      </w:r>
      <w:r w:rsidRPr="4725386D">
        <w:rPr>
          <w:rFonts w:ascii="Arial" w:hAnsi="Arial" w:cs="Arial"/>
          <w:sz w:val="24"/>
          <w:szCs w:val="24"/>
        </w:rPr>
        <w:t>accommodation processes.</w:t>
      </w:r>
    </w:p>
    <w:p w14:paraId="370856FE" w14:textId="32746E49" w:rsidR="00954871" w:rsidRDefault="501B6C70" w:rsidP="00954871">
      <w:pPr>
        <w:pStyle w:val="ListBullet"/>
        <w:tabs>
          <w:tab w:val="clear" w:pos="360"/>
          <w:tab w:val="num" w:pos="720"/>
        </w:tabs>
        <w:spacing w:line="360" w:lineRule="auto"/>
        <w:ind w:left="720"/>
        <w:rPr>
          <w:rFonts w:ascii="Arial" w:hAnsi="Arial" w:cs="Arial"/>
          <w:sz w:val="24"/>
          <w:szCs w:val="24"/>
        </w:rPr>
      </w:pPr>
      <w:bookmarkStart w:id="1" w:name="_Int_DO31sgMo"/>
      <w:r w:rsidRPr="4725386D">
        <w:rPr>
          <w:rFonts w:ascii="Arial" w:hAnsi="Arial" w:cs="Arial"/>
          <w:sz w:val="24"/>
          <w:szCs w:val="24"/>
        </w:rPr>
        <w:t>Support Implementation Partner departments to continue to prototype process improvement</w:t>
      </w:r>
      <w:r w:rsidR="037C8C86" w:rsidRPr="4725386D">
        <w:rPr>
          <w:rFonts w:ascii="Arial" w:hAnsi="Arial" w:cs="Arial"/>
          <w:sz w:val="24"/>
          <w:szCs w:val="24"/>
        </w:rPr>
        <w:t xml:space="preserve">s </w:t>
      </w:r>
      <w:r w:rsidRPr="4725386D">
        <w:rPr>
          <w:rFonts w:ascii="Arial" w:hAnsi="Arial" w:cs="Arial"/>
          <w:sz w:val="24"/>
          <w:szCs w:val="24"/>
        </w:rPr>
        <w:t>and solutions (e.g., Transport Canada is testing a chatbot and developing an integrated case management system)</w:t>
      </w:r>
      <w:r w:rsidR="037C8C86" w:rsidRPr="4725386D">
        <w:rPr>
          <w:rFonts w:ascii="Arial" w:hAnsi="Arial" w:cs="Arial"/>
          <w:sz w:val="24"/>
          <w:szCs w:val="24"/>
        </w:rPr>
        <w:t xml:space="preserve"> that could be leveraged by all </w:t>
      </w:r>
      <w:r w:rsidR="34F58605" w:rsidRPr="4725386D">
        <w:rPr>
          <w:rFonts w:ascii="Arial" w:hAnsi="Arial" w:cs="Arial"/>
          <w:sz w:val="24"/>
          <w:szCs w:val="24"/>
        </w:rPr>
        <w:t>organizations</w:t>
      </w:r>
      <w:r w:rsidR="037C8C86" w:rsidRPr="4725386D">
        <w:rPr>
          <w:rFonts w:ascii="Arial" w:hAnsi="Arial" w:cs="Arial"/>
          <w:sz w:val="24"/>
          <w:szCs w:val="24"/>
        </w:rPr>
        <w:t>.</w:t>
      </w:r>
    </w:p>
    <w:bookmarkEnd w:id="1"/>
    <w:p w14:paraId="48DF4A9D" w14:textId="5A5BFE93" w:rsidR="00E7788D" w:rsidRPr="003A66B5" w:rsidRDefault="00FF0FF6" w:rsidP="0074282B">
      <w:pPr>
        <w:pStyle w:val="Heading2"/>
      </w:pPr>
      <w:r>
        <w:t xml:space="preserve">Beyond BAP: </w:t>
      </w:r>
      <w:r w:rsidR="00615231" w:rsidRPr="003A66B5">
        <w:t xml:space="preserve">Opportunities for </w:t>
      </w:r>
      <w:r w:rsidR="0092508C" w:rsidRPr="003A66B5">
        <w:t>f</w:t>
      </w:r>
      <w:r w:rsidR="00615231" w:rsidRPr="003A66B5">
        <w:t xml:space="preserve">uture </w:t>
      </w:r>
      <w:r w:rsidR="0092508C" w:rsidRPr="003A66B5">
        <w:t>p</w:t>
      </w:r>
      <w:r w:rsidR="00615231" w:rsidRPr="003A66B5">
        <w:t>rogress</w:t>
      </w:r>
    </w:p>
    <w:p w14:paraId="45CB1B01" w14:textId="615337CC" w:rsidR="00EC647D" w:rsidRPr="003A66B5" w:rsidRDefault="5E8EE63C" w:rsidP="003A66B5">
      <w:pPr>
        <w:spacing w:line="360" w:lineRule="auto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 xml:space="preserve">The </w:t>
      </w:r>
      <w:r w:rsidR="2F05ADB9" w:rsidRPr="4725386D">
        <w:rPr>
          <w:rFonts w:ascii="Arial" w:hAnsi="Arial" w:cs="Arial"/>
          <w:sz w:val="24"/>
          <w:szCs w:val="24"/>
        </w:rPr>
        <w:t>B</w:t>
      </w:r>
      <w:r w:rsidRPr="4725386D">
        <w:rPr>
          <w:rFonts w:ascii="Arial" w:hAnsi="Arial" w:cs="Arial"/>
          <w:sz w:val="24"/>
          <w:szCs w:val="24"/>
        </w:rPr>
        <w:t xml:space="preserve">etter </w:t>
      </w:r>
      <w:r w:rsidR="2F05ADB9" w:rsidRPr="4725386D">
        <w:rPr>
          <w:rFonts w:ascii="Arial" w:hAnsi="Arial" w:cs="Arial"/>
          <w:sz w:val="24"/>
          <w:szCs w:val="24"/>
        </w:rPr>
        <w:t>A</w:t>
      </w:r>
      <w:r w:rsidRPr="4725386D">
        <w:rPr>
          <w:rFonts w:ascii="Arial" w:hAnsi="Arial" w:cs="Arial"/>
          <w:sz w:val="24"/>
          <w:szCs w:val="24"/>
        </w:rPr>
        <w:t xml:space="preserve">ccommodation </w:t>
      </w:r>
      <w:r w:rsidR="2F05ADB9" w:rsidRPr="4725386D">
        <w:rPr>
          <w:rFonts w:ascii="Arial" w:hAnsi="Arial" w:cs="Arial"/>
          <w:sz w:val="24"/>
          <w:szCs w:val="24"/>
        </w:rPr>
        <w:t>P</w:t>
      </w:r>
      <w:r w:rsidRPr="4725386D">
        <w:rPr>
          <w:rFonts w:ascii="Arial" w:hAnsi="Arial" w:cs="Arial"/>
          <w:sz w:val="24"/>
          <w:szCs w:val="24"/>
        </w:rPr>
        <w:t>roject</w:t>
      </w:r>
      <w:r w:rsidR="28FEF3A2" w:rsidRPr="4725386D">
        <w:rPr>
          <w:rFonts w:ascii="Arial" w:hAnsi="Arial" w:cs="Arial"/>
          <w:sz w:val="24"/>
          <w:szCs w:val="24"/>
        </w:rPr>
        <w:t xml:space="preserve"> </w:t>
      </w:r>
      <w:r w:rsidR="2F05ADB9" w:rsidRPr="4725386D">
        <w:rPr>
          <w:rFonts w:ascii="Arial" w:hAnsi="Arial" w:cs="Arial"/>
          <w:sz w:val="24"/>
          <w:szCs w:val="24"/>
        </w:rPr>
        <w:t>revealed areas</w:t>
      </w:r>
      <w:r w:rsidR="7EF7C4B8" w:rsidRPr="4725386D">
        <w:rPr>
          <w:rFonts w:ascii="Arial" w:hAnsi="Arial" w:cs="Arial"/>
          <w:sz w:val="24"/>
          <w:szCs w:val="24"/>
        </w:rPr>
        <w:t xml:space="preserve"> </w:t>
      </w:r>
      <w:r w:rsidR="19011856" w:rsidRPr="4725386D">
        <w:rPr>
          <w:rFonts w:ascii="Arial" w:hAnsi="Arial" w:cs="Arial"/>
          <w:sz w:val="24"/>
          <w:szCs w:val="24"/>
        </w:rPr>
        <w:t xml:space="preserve">of </w:t>
      </w:r>
      <w:r w:rsidR="4923FF99" w:rsidRPr="4725386D">
        <w:rPr>
          <w:rFonts w:ascii="Arial" w:hAnsi="Arial" w:cs="Arial"/>
          <w:sz w:val="24"/>
          <w:szCs w:val="24"/>
        </w:rPr>
        <w:t>work</w:t>
      </w:r>
      <w:r w:rsidR="7BE53715" w:rsidRPr="4725386D">
        <w:rPr>
          <w:rFonts w:ascii="Arial" w:hAnsi="Arial" w:cs="Arial"/>
          <w:sz w:val="24"/>
          <w:szCs w:val="24"/>
        </w:rPr>
        <w:t xml:space="preserve"> </w:t>
      </w:r>
      <w:r w:rsidR="6C6EF1BD" w:rsidRPr="4725386D">
        <w:rPr>
          <w:rFonts w:ascii="Arial" w:hAnsi="Arial" w:cs="Arial"/>
          <w:sz w:val="24"/>
          <w:szCs w:val="24"/>
        </w:rPr>
        <w:t xml:space="preserve">that could be explored collectively or </w:t>
      </w:r>
      <w:r w:rsidR="3DE67D96" w:rsidRPr="4725386D">
        <w:rPr>
          <w:rFonts w:ascii="Arial" w:hAnsi="Arial" w:cs="Arial"/>
          <w:sz w:val="24"/>
          <w:szCs w:val="24"/>
        </w:rPr>
        <w:t>by</w:t>
      </w:r>
      <w:r w:rsidR="6C6EF1BD" w:rsidRPr="4725386D">
        <w:rPr>
          <w:rFonts w:ascii="Arial" w:hAnsi="Arial" w:cs="Arial"/>
          <w:sz w:val="24"/>
          <w:szCs w:val="24"/>
        </w:rPr>
        <w:t xml:space="preserve"> individual department</w:t>
      </w:r>
      <w:r w:rsidR="004E5A9D" w:rsidRPr="4725386D">
        <w:rPr>
          <w:rFonts w:ascii="Arial" w:hAnsi="Arial" w:cs="Arial"/>
          <w:sz w:val="24"/>
          <w:szCs w:val="24"/>
        </w:rPr>
        <w:t>s</w:t>
      </w:r>
      <w:r w:rsidR="6C6EF1BD" w:rsidRPr="4725386D">
        <w:rPr>
          <w:rFonts w:ascii="Arial" w:hAnsi="Arial" w:cs="Arial"/>
          <w:sz w:val="24"/>
          <w:szCs w:val="24"/>
        </w:rPr>
        <w:t xml:space="preserve"> to support ongoing improvements to </w:t>
      </w:r>
      <w:r w:rsidR="2F05ADB9" w:rsidRPr="4725386D">
        <w:rPr>
          <w:rFonts w:ascii="Arial" w:hAnsi="Arial" w:cs="Arial"/>
          <w:sz w:val="24"/>
          <w:szCs w:val="24"/>
        </w:rPr>
        <w:t>workplace accommodation</w:t>
      </w:r>
      <w:r w:rsidR="26445C12" w:rsidRPr="4725386D">
        <w:rPr>
          <w:rFonts w:ascii="Arial" w:hAnsi="Arial" w:cs="Arial"/>
          <w:sz w:val="24"/>
          <w:szCs w:val="24"/>
        </w:rPr>
        <w:t xml:space="preserve"> for </w:t>
      </w:r>
      <w:r w:rsidR="34F58605" w:rsidRPr="4725386D">
        <w:rPr>
          <w:rFonts w:ascii="Arial" w:hAnsi="Arial" w:cs="Arial"/>
          <w:sz w:val="24"/>
          <w:szCs w:val="24"/>
        </w:rPr>
        <w:t xml:space="preserve">federal </w:t>
      </w:r>
      <w:r w:rsidR="2095D6B7" w:rsidRPr="4725386D">
        <w:rPr>
          <w:rFonts w:ascii="Arial" w:hAnsi="Arial" w:cs="Arial"/>
          <w:sz w:val="24"/>
          <w:szCs w:val="24"/>
        </w:rPr>
        <w:t>employees</w:t>
      </w:r>
      <w:r w:rsidR="26445C12" w:rsidRPr="4725386D">
        <w:rPr>
          <w:rFonts w:ascii="Arial" w:hAnsi="Arial" w:cs="Arial"/>
          <w:sz w:val="24"/>
          <w:szCs w:val="24"/>
        </w:rPr>
        <w:t xml:space="preserve"> with disabilities</w:t>
      </w:r>
      <w:r w:rsidR="2F05ADB9" w:rsidRPr="4725386D">
        <w:rPr>
          <w:rFonts w:ascii="Arial" w:hAnsi="Arial" w:cs="Arial"/>
          <w:sz w:val="24"/>
          <w:szCs w:val="24"/>
        </w:rPr>
        <w:t>.</w:t>
      </w:r>
      <w:r w:rsidR="4F45A427" w:rsidRPr="4725386D">
        <w:rPr>
          <w:rFonts w:ascii="Arial" w:hAnsi="Arial" w:cs="Arial"/>
          <w:sz w:val="24"/>
          <w:szCs w:val="24"/>
        </w:rPr>
        <w:t xml:space="preserve"> </w:t>
      </w:r>
      <w:bookmarkStart w:id="2" w:name="_Int_JiWHjWF3"/>
      <w:r w:rsidR="7420BF62" w:rsidRPr="4725386D">
        <w:rPr>
          <w:rFonts w:ascii="Arial" w:hAnsi="Arial" w:cs="Arial"/>
          <w:sz w:val="24"/>
          <w:szCs w:val="24"/>
        </w:rPr>
        <w:t xml:space="preserve">These </w:t>
      </w:r>
      <w:r w:rsidR="25408553" w:rsidRPr="4725386D">
        <w:rPr>
          <w:rFonts w:ascii="Arial" w:hAnsi="Arial" w:cs="Arial"/>
          <w:sz w:val="24"/>
          <w:szCs w:val="24"/>
        </w:rPr>
        <w:t xml:space="preserve">areas </w:t>
      </w:r>
      <w:r w:rsidR="7420BF62" w:rsidRPr="4725386D">
        <w:rPr>
          <w:rFonts w:ascii="Arial" w:hAnsi="Arial" w:cs="Arial"/>
          <w:sz w:val="24"/>
          <w:szCs w:val="24"/>
        </w:rPr>
        <w:t xml:space="preserve">include: </w:t>
      </w:r>
      <w:bookmarkEnd w:id="2"/>
    </w:p>
    <w:p w14:paraId="393E413A" w14:textId="77E43D8C" w:rsidR="00E7788D" w:rsidRPr="003A66B5" w:rsidRDefault="67BD2FC0" w:rsidP="0074282B">
      <w:pPr>
        <w:pStyle w:val="Heading3"/>
        <w:numPr>
          <w:ilvl w:val="0"/>
          <w:numId w:val="19"/>
        </w:numPr>
      </w:pPr>
      <w:r>
        <w:t>Continue</w:t>
      </w:r>
      <w:r w:rsidR="6C6EF1BD">
        <w:t>d</w:t>
      </w:r>
      <w:r>
        <w:t xml:space="preserve"> prototyping and </w:t>
      </w:r>
      <w:r w:rsidR="4E8007B0">
        <w:t>s</w:t>
      </w:r>
      <w:r w:rsidR="0569CCF1">
        <w:t>cal</w:t>
      </w:r>
      <w:r w:rsidR="6C6EF1BD">
        <w:t>ing</w:t>
      </w:r>
      <w:r w:rsidR="4E8007B0">
        <w:t xml:space="preserve"> up</w:t>
      </w:r>
      <w:r w:rsidR="0569CCF1">
        <w:t xml:space="preserve"> </w:t>
      </w:r>
      <w:r w:rsidR="49DD83A9">
        <w:t>p</w:t>
      </w:r>
      <w:r w:rsidR="0569CCF1">
        <w:t xml:space="preserve">romising </w:t>
      </w:r>
      <w:r w:rsidR="49DD83A9">
        <w:t>p</w:t>
      </w:r>
      <w:r w:rsidR="0569CCF1">
        <w:t>rototypes</w:t>
      </w:r>
    </w:p>
    <w:p w14:paraId="6F805ABC" w14:textId="07FE5865" w:rsidR="006E70B0" w:rsidRPr="003A66B5" w:rsidRDefault="29252395" w:rsidP="00E867CC">
      <w:pPr>
        <w:pStyle w:val="ListBullet"/>
        <w:tabs>
          <w:tab w:val="clear" w:pos="360"/>
          <w:tab w:val="num" w:pos="720"/>
        </w:tabs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>S</w:t>
      </w:r>
      <w:r w:rsidR="497867BB" w:rsidRPr="4725386D">
        <w:rPr>
          <w:rFonts w:ascii="Arial" w:hAnsi="Arial" w:cs="Arial"/>
          <w:sz w:val="24"/>
          <w:szCs w:val="24"/>
        </w:rPr>
        <w:t xml:space="preserve">cale up prototypes developed by </w:t>
      </w:r>
      <w:r w:rsidR="36D536B4" w:rsidRPr="4725386D">
        <w:rPr>
          <w:rFonts w:ascii="Arial" w:hAnsi="Arial" w:cs="Arial"/>
          <w:sz w:val="24"/>
          <w:szCs w:val="24"/>
        </w:rPr>
        <w:t>I</w:t>
      </w:r>
      <w:r w:rsidR="497867BB" w:rsidRPr="4725386D">
        <w:rPr>
          <w:rFonts w:ascii="Arial" w:hAnsi="Arial" w:cs="Arial"/>
          <w:sz w:val="24"/>
          <w:szCs w:val="24"/>
        </w:rPr>
        <w:t xml:space="preserve">mplementation </w:t>
      </w:r>
      <w:r w:rsidR="0883F54F" w:rsidRPr="4725386D">
        <w:rPr>
          <w:rFonts w:ascii="Arial" w:hAnsi="Arial" w:cs="Arial"/>
          <w:sz w:val="24"/>
          <w:szCs w:val="24"/>
        </w:rPr>
        <w:t>P</w:t>
      </w:r>
      <w:r w:rsidR="497867BB" w:rsidRPr="4725386D">
        <w:rPr>
          <w:rFonts w:ascii="Arial" w:hAnsi="Arial" w:cs="Arial"/>
          <w:sz w:val="24"/>
          <w:szCs w:val="24"/>
        </w:rPr>
        <w:t>artner departments.</w:t>
      </w:r>
    </w:p>
    <w:p w14:paraId="45634B1A" w14:textId="627124B0" w:rsidR="00962E01" w:rsidRPr="003A66B5" w:rsidRDefault="00615231" w:rsidP="00970A22">
      <w:pPr>
        <w:pStyle w:val="ListBulle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3A66B5">
        <w:rPr>
          <w:rFonts w:ascii="Arial" w:hAnsi="Arial" w:cs="Arial"/>
          <w:sz w:val="24"/>
          <w:szCs w:val="24"/>
        </w:rPr>
        <w:t>Evaluate effectiveness and adaptability across different organization</w:t>
      </w:r>
      <w:r w:rsidR="000D1951" w:rsidRPr="003A66B5">
        <w:rPr>
          <w:rFonts w:ascii="Arial" w:hAnsi="Arial" w:cs="Arial"/>
          <w:sz w:val="24"/>
          <w:szCs w:val="24"/>
        </w:rPr>
        <w:t>s</w:t>
      </w:r>
      <w:r w:rsidRPr="003A66B5">
        <w:rPr>
          <w:rFonts w:ascii="Arial" w:hAnsi="Arial" w:cs="Arial"/>
          <w:sz w:val="24"/>
          <w:szCs w:val="24"/>
        </w:rPr>
        <w:t>.</w:t>
      </w:r>
    </w:p>
    <w:p w14:paraId="0A295528" w14:textId="2AAE5066" w:rsidR="00E7788D" w:rsidRPr="003A66B5" w:rsidRDefault="00615231" w:rsidP="0074282B">
      <w:pPr>
        <w:pStyle w:val="Heading3"/>
        <w:numPr>
          <w:ilvl w:val="0"/>
          <w:numId w:val="19"/>
        </w:numPr>
      </w:pPr>
      <w:r w:rsidRPr="003A66B5">
        <w:t xml:space="preserve">Economic </w:t>
      </w:r>
      <w:r w:rsidR="0092508C" w:rsidRPr="003A66B5">
        <w:t>a</w:t>
      </w:r>
      <w:r w:rsidRPr="003A66B5">
        <w:t>nalysis</w:t>
      </w:r>
    </w:p>
    <w:p w14:paraId="51CC0A98" w14:textId="770F6E9C" w:rsidR="006E70B0" w:rsidRPr="003A66B5" w:rsidRDefault="0569CCF1" w:rsidP="4725386D">
      <w:pPr>
        <w:pStyle w:val="ListBullet"/>
        <w:spacing w:line="360" w:lineRule="auto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>Conduct further research into the</w:t>
      </w:r>
      <w:r w:rsidR="25427642" w:rsidRPr="4725386D">
        <w:rPr>
          <w:rFonts w:ascii="Arial" w:hAnsi="Arial" w:cs="Arial"/>
          <w:sz w:val="24"/>
          <w:szCs w:val="24"/>
        </w:rPr>
        <w:t xml:space="preserve"> </w:t>
      </w:r>
      <w:r w:rsidRPr="4725386D">
        <w:rPr>
          <w:rFonts w:ascii="Arial" w:hAnsi="Arial" w:cs="Arial"/>
          <w:sz w:val="24"/>
          <w:szCs w:val="24"/>
        </w:rPr>
        <w:t>cost</w:t>
      </w:r>
      <w:r w:rsidR="25423024" w:rsidRPr="4725386D">
        <w:rPr>
          <w:rFonts w:ascii="Arial" w:hAnsi="Arial" w:cs="Arial"/>
          <w:sz w:val="24"/>
          <w:szCs w:val="24"/>
        </w:rPr>
        <w:t>s and benefits</w:t>
      </w:r>
      <w:r w:rsidR="2062AC8A" w:rsidRPr="4725386D">
        <w:rPr>
          <w:rFonts w:ascii="Arial" w:hAnsi="Arial" w:cs="Arial"/>
          <w:sz w:val="24"/>
          <w:szCs w:val="24"/>
        </w:rPr>
        <w:t xml:space="preserve"> </w:t>
      </w:r>
      <w:r w:rsidR="05A8588F" w:rsidRPr="4725386D">
        <w:rPr>
          <w:rFonts w:ascii="Arial" w:hAnsi="Arial" w:cs="Arial"/>
          <w:sz w:val="24"/>
          <w:szCs w:val="24"/>
        </w:rPr>
        <w:t>of</w:t>
      </w:r>
      <w:r w:rsidRPr="4725386D">
        <w:rPr>
          <w:rFonts w:ascii="Arial" w:hAnsi="Arial" w:cs="Arial"/>
          <w:sz w:val="24"/>
          <w:szCs w:val="24"/>
        </w:rPr>
        <w:t xml:space="preserve"> </w:t>
      </w:r>
      <w:r w:rsidR="3AEDFA42" w:rsidRPr="4725386D">
        <w:rPr>
          <w:rFonts w:ascii="Arial" w:hAnsi="Arial" w:cs="Arial"/>
          <w:sz w:val="24"/>
          <w:szCs w:val="24"/>
        </w:rPr>
        <w:t xml:space="preserve">workplace </w:t>
      </w:r>
      <w:r w:rsidRPr="4725386D">
        <w:rPr>
          <w:rFonts w:ascii="Arial" w:hAnsi="Arial" w:cs="Arial"/>
          <w:sz w:val="24"/>
          <w:szCs w:val="24"/>
        </w:rPr>
        <w:t xml:space="preserve">accommodation </w:t>
      </w:r>
      <w:r w:rsidR="12114F6F" w:rsidRPr="4725386D">
        <w:rPr>
          <w:rFonts w:ascii="Arial" w:hAnsi="Arial" w:cs="Arial"/>
          <w:sz w:val="24"/>
          <w:szCs w:val="24"/>
        </w:rPr>
        <w:t xml:space="preserve">service delivery </w:t>
      </w:r>
      <w:r w:rsidR="05A8588F" w:rsidRPr="4725386D">
        <w:rPr>
          <w:rFonts w:ascii="Arial" w:hAnsi="Arial" w:cs="Arial"/>
          <w:sz w:val="24"/>
          <w:szCs w:val="24"/>
        </w:rPr>
        <w:t>in the public service</w:t>
      </w:r>
      <w:r w:rsidRPr="4725386D">
        <w:rPr>
          <w:rFonts w:ascii="Arial" w:hAnsi="Arial" w:cs="Arial"/>
          <w:sz w:val="24"/>
          <w:szCs w:val="24"/>
        </w:rPr>
        <w:t>.</w:t>
      </w:r>
    </w:p>
    <w:p w14:paraId="6EB4A583" w14:textId="003A25E2" w:rsidR="00E7788D" w:rsidRPr="003A66B5" w:rsidRDefault="00615231" w:rsidP="00970A22">
      <w:pPr>
        <w:pStyle w:val="ListBullet"/>
        <w:numPr>
          <w:ilvl w:val="0"/>
          <w:numId w:val="31"/>
        </w:numPr>
        <w:spacing w:line="360" w:lineRule="auto"/>
        <w:rPr>
          <w:rFonts w:ascii="Arial" w:hAnsi="Arial" w:cs="Arial"/>
          <w:sz w:val="24"/>
          <w:szCs w:val="24"/>
        </w:rPr>
      </w:pPr>
      <w:r w:rsidRPr="003A66B5">
        <w:rPr>
          <w:rFonts w:ascii="Arial" w:hAnsi="Arial" w:cs="Arial"/>
          <w:sz w:val="24"/>
          <w:szCs w:val="24"/>
        </w:rPr>
        <w:t>Develop a business case to support sustained investment in inclusive workplace practices.</w:t>
      </w:r>
    </w:p>
    <w:p w14:paraId="233E8575" w14:textId="4DDC7A97" w:rsidR="00E7788D" w:rsidRPr="003A66B5" w:rsidRDefault="00615231" w:rsidP="0074282B">
      <w:pPr>
        <w:pStyle w:val="Heading3"/>
        <w:numPr>
          <w:ilvl w:val="0"/>
          <w:numId w:val="19"/>
        </w:numPr>
      </w:pPr>
      <w:r w:rsidRPr="003A66B5">
        <w:t xml:space="preserve">Intersectional </w:t>
      </w:r>
      <w:r w:rsidR="0092508C" w:rsidRPr="003A66B5">
        <w:t>i</w:t>
      </w:r>
      <w:r w:rsidRPr="003A66B5">
        <w:t>nsights</w:t>
      </w:r>
    </w:p>
    <w:p w14:paraId="5A022CF5" w14:textId="4E37A263" w:rsidR="006E70B0" w:rsidRPr="003A66B5" w:rsidRDefault="0569CCF1" w:rsidP="4725386D">
      <w:pPr>
        <w:pStyle w:val="ListBullet"/>
        <w:spacing w:line="360" w:lineRule="auto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 xml:space="preserve">Deepen understanding of how </w:t>
      </w:r>
      <w:r w:rsidR="4D088AA6" w:rsidRPr="4725386D">
        <w:rPr>
          <w:rFonts w:ascii="Arial" w:hAnsi="Arial" w:cs="Arial"/>
          <w:sz w:val="24"/>
          <w:szCs w:val="24"/>
        </w:rPr>
        <w:t xml:space="preserve">employees with </w:t>
      </w:r>
      <w:r w:rsidR="07FFFB88" w:rsidRPr="4725386D">
        <w:rPr>
          <w:rFonts w:ascii="Arial" w:hAnsi="Arial" w:cs="Arial"/>
          <w:sz w:val="24"/>
          <w:szCs w:val="24"/>
        </w:rPr>
        <w:t>intersectional identitie</w:t>
      </w:r>
      <w:r w:rsidR="2131930B" w:rsidRPr="4725386D">
        <w:rPr>
          <w:rFonts w:ascii="Arial" w:hAnsi="Arial" w:cs="Arial"/>
          <w:sz w:val="24"/>
          <w:szCs w:val="24"/>
        </w:rPr>
        <w:t>s</w:t>
      </w:r>
      <w:r w:rsidR="4F45A427" w:rsidRPr="4725386D">
        <w:rPr>
          <w:rFonts w:ascii="Arial" w:hAnsi="Arial" w:cs="Arial"/>
          <w:sz w:val="24"/>
          <w:szCs w:val="24"/>
        </w:rPr>
        <w:t xml:space="preserve"> (</w:t>
      </w:r>
      <w:r w:rsidRPr="4725386D">
        <w:rPr>
          <w:rFonts w:ascii="Arial" w:hAnsi="Arial" w:cs="Arial"/>
          <w:sz w:val="24"/>
          <w:szCs w:val="24"/>
        </w:rPr>
        <w:t>e.g. race, gender, disability, Indigeneity, 2SLGBTQI+ status)</w:t>
      </w:r>
      <w:r w:rsidR="141FF2B8" w:rsidRPr="4725386D">
        <w:rPr>
          <w:rFonts w:ascii="Arial" w:hAnsi="Arial" w:cs="Arial"/>
          <w:sz w:val="24"/>
          <w:szCs w:val="24"/>
        </w:rPr>
        <w:t xml:space="preserve"> experience</w:t>
      </w:r>
      <w:r w:rsidRPr="4725386D">
        <w:rPr>
          <w:rFonts w:ascii="Arial" w:hAnsi="Arial" w:cs="Arial"/>
          <w:sz w:val="24"/>
          <w:szCs w:val="24"/>
        </w:rPr>
        <w:t xml:space="preserve"> </w:t>
      </w:r>
      <w:r w:rsidR="1E348BC7" w:rsidRPr="4725386D">
        <w:rPr>
          <w:rFonts w:ascii="Arial" w:hAnsi="Arial" w:cs="Arial"/>
          <w:sz w:val="24"/>
          <w:szCs w:val="24"/>
        </w:rPr>
        <w:t xml:space="preserve">workplace </w:t>
      </w:r>
      <w:r w:rsidRPr="4725386D">
        <w:rPr>
          <w:rFonts w:ascii="Arial" w:hAnsi="Arial" w:cs="Arial"/>
          <w:sz w:val="24"/>
          <w:szCs w:val="24"/>
        </w:rPr>
        <w:t>accommodation</w:t>
      </w:r>
      <w:r w:rsidR="3E464D1A" w:rsidRPr="4725386D">
        <w:rPr>
          <w:rFonts w:ascii="Arial" w:hAnsi="Arial" w:cs="Arial"/>
          <w:sz w:val="24"/>
          <w:szCs w:val="24"/>
        </w:rPr>
        <w:t xml:space="preserve">. </w:t>
      </w:r>
    </w:p>
    <w:p w14:paraId="30929E84" w14:textId="6B65648D" w:rsidR="00E7788D" w:rsidRPr="003A66B5" w:rsidRDefault="0569CCF1" w:rsidP="4725386D">
      <w:pPr>
        <w:pStyle w:val="ListBullet"/>
        <w:spacing w:line="360" w:lineRule="auto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>Use findings to inform more responsive</w:t>
      </w:r>
      <w:r w:rsidR="0853D01C" w:rsidRPr="4725386D">
        <w:rPr>
          <w:rFonts w:ascii="Arial" w:hAnsi="Arial" w:cs="Arial"/>
          <w:sz w:val="24"/>
          <w:szCs w:val="24"/>
        </w:rPr>
        <w:t xml:space="preserve"> workplace</w:t>
      </w:r>
      <w:r w:rsidRPr="4725386D">
        <w:rPr>
          <w:rFonts w:ascii="Arial" w:hAnsi="Arial" w:cs="Arial"/>
          <w:sz w:val="24"/>
          <w:szCs w:val="24"/>
        </w:rPr>
        <w:t xml:space="preserve"> accommodation policies.</w:t>
      </w:r>
    </w:p>
    <w:p w14:paraId="03D7EC99" w14:textId="6C199A6C" w:rsidR="00E7788D" w:rsidRPr="0074282B" w:rsidRDefault="00615231" w:rsidP="0074282B">
      <w:pPr>
        <w:pStyle w:val="Heading3"/>
        <w:numPr>
          <w:ilvl w:val="0"/>
          <w:numId w:val="19"/>
        </w:numPr>
      </w:pPr>
      <w:r w:rsidRPr="0074282B">
        <w:lastRenderedPageBreak/>
        <w:t xml:space="preserve">Policy and </w:t>
      </w:r>
      <w:r w:rsidR="0092508C" w:rsidRPr="0074282B">
        <w:t>p</w:t>
      </w:r>
      <w:r w:rsidRPr="0074282B">
        <w:t xml:space="preserve">rocess </w:t>
      </w:r>
      <w:r w:rsidR="0092508C" w:rsidRPr="0074282B">
        <w:t>m</w:t>
      </w:r>
      <w:r w:rsidRPr="0074282B">
        <w:t>odernization</w:t>
      </w:r>
      <w:r w:rsidR="00885A9E" w:rsidRPr="0074282B">
        <w:t xml:space="preserve"> </w:t>
      </w:r>
    </w:p>
    <w:p w14:paraId="1CA5EF19" w14:textId="52BD41DF" w:rsidR="00C05397" w:rsidRPr="0074282B" w:rsidRDefault="6C6EF1BD" w:rsidP="00D27853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 xml:space="preserve">The results of the BAP initiative can also inform work being undertaken </w:t>
      </w:r>
      <w:r w:rsidR="37E07480" w:rsidRPr="4725386D">
        <w:rPr>
          <w:rFonts w:ascii="Arial" w:hAnsi="Arial" w:cs="Arial"/>
          <w:sz w:val="24"/>
          <w:szCs w:val="24"/>
        </w:rPr>
        <w:t>by i</w:t>
      </w:r>
      <w:r w:rsidRPr="4725386D">
        <w:rPr>
          <w:rFonts w:ascii="Arial" w:hAnsi="Arial" w:cs="Arial"/>
          <w:sz w:val="24"/>
          <w:szCs w:val="24"/>
        </w:rPr>
        <w:t>ndividual department</w:t>
      </w:r>
      <w:r w:rsidR="5ABD0BF0" w:rsidRPr="4725386D">
        <w:rPr>
          <w:rFonts w:ascii="Arial" w:hAnsi="Arial" w:cs="Arial"/>
          <w:sz w:val="24"/>
          <w:szCs w:val="24"/>
        </w:rPr>
        <w:t xml:space="preserve">s </w:t>
      </w:r>
      <w:r w:rsidRPr="4725386D">
        <w:rPr>
          <w:rFonts w:ascii="Arial" w:hAnsi="Arial" w:cs="Arial"/>
          <w:sz w:val="24"/>
          <w:szCs w:val="24"/>
        </w:rPr>
        <w:t>or</w:t>
      </w:r>
      <w:r w:rsidR="470CEA9E" w:rsidRPr="4725386D">
        <w:rPr>
          <w:rFonts w:ascii="Arial" w:hAnsi="Arial" w:cs="Arial"/>
          <w:sz w:val="24"/>
          <w:szCs w:val="24"/>
        </w:rPr>
        <w:t xml:space="preserve"> </w:t>
      </w:r>
      <w:r w:rsidRPr="4725386D">
        <w:rPr>
          <w:rFonts w:ascii="Arial" w:hAnsi="Arial" w:cs="Arial"/>
          <w:sz w:val="24"/>
          <w:szCs w:val="24"/>
        </w:rPr>
        <w:t>federal organizations with enterprise-wide responsibilities</w:t>
      </w:r>
      <w:r w:rsidR="472F4129" w:rsidRPr="4725386D">
        <w:rPr>
          <w:rFonts w:ascii="Arial" w:hAnsi="Arial" w:cs="Arial"/>
          <w:sz w:val="24"/>
          <w:szCs w:val="24"/>
        </w:rPr>
        <w:t>.</w:t>
      </w:r>
      <w:r w:rsidR="4F45A427" w:rsidRPr="4725386D">
        <w:rPr>
          <w:rFonts w:ascii="Arial" w:hAnsi="Arial" w:cs="Arial"/>
          <w:sz w:val="24"/>
          <w:szCs w:val="24"/>
        </w:rPr>
        <w:t xml:space="preserve"> </w:t>
      </w:r>
      <w:r w:rsidR="472F4129" w:rsidRPr="4725386D">
        <w:rPr>
          <w:rFonts w:ascii="Arial" w:hAnsi="Arial" w:cs="Arial"/>
          <w:sz w:val="24"/>
          <w:szCs w:val="24"/>
        </w:rPr>
        <w:t xml:space="preserve">Specifically, </w:t>
      </w:r>
      <w:r w:rsidR="777A6AB9" w:rsidRPr="4725386D">
        <w:rPr>
          <w:rFonts w:ascii="Arial" w:hAnsi="Arial" w:cs="Arial"/>
          <w:sz w:val="24"/>
          <w:szCs w:val="24"/>
        </w:rPr>
        <w:t xml:space="preserve">while we need to address barriers that exist, we also want to avoid creating new </w:t>
      </w:r>
      <w:r w:rsidR="0F7C22A8" w:rsidRPr="4725386D">
        <w:rPr>
          <w:rFonts w:ascii="Arial" w:hAnsi="Arial" w:cs="Arial"/>
          <w:sz w:val="24"/>
          <w:szCs w:val="24"/>
        </w:rPr>
        <w:t>ones</w:t>
      </w:r>
      <w:r w:rsidR="777A6AB9" w:rsidRPr="4725386D">
        <w:rPr>
          <w:rFonts w:ascii="Arial" w:hAnsi="Arial" w:cs="Arial"/>
          <w:sz w:val="24"/>
          <w:szCs w:val="24"/>
        </w:rPr>
        <w:t xml:space="preserve"> for employees with disabilities.</w:t>
      </w:r>
      <w:r w:rsidR="4F45A427" w:rsidRPr="4725386D">
        <w:rPr>
          <w:rFonts w:ascii="Arial" w:hAnsi="Arial" w:cs="Arial"/>
          <w:sz w:val="24"/>
          <w:szCs w:val="24"/>
        </w:rPr>
        <w:t xml:space="preserve"> </w:t>
      </w:r>
      <w:r w:rsidR="777A6AB9" w:rsidRPr="4725386D">
        <w:rPr>
          <w:rFonts w:ascii="Arial" w:hAnsi="Arial" w:cs="Arial"/>
          <w:sz w:val="24"/>
          <w:szCs w:val="24"/>
        </w:rPr>
        <w:t xml:space="preserve">That means applying a disability inclusion lens all the time, including when developing new policy or updating existing ones. </w:t>
      </w:r>
      <w:r w:rsidR="4F45A427" w:rsidRPr="4725386D">
        <w:rPr>
          <w:rFonts w:ascii="Arial" w:hAnsi="Arial" w:cs="Arial"/>
          <w:sz w:val="24"/>
          <w:szCs w:val="24"/>
        </w:rPr>
        <w:t xml:space="preserve">  </w:t>
      </w:r>
    </w:p>
    <w:p w14:paraId="1516C26A" w14:textId="40262867" w:rsidR="00885A9E" w:rsidRPr="0074282B" w:rsidRDefault="472F4129" w:rsidP="0074282B">
      <w:pPr>
        <w:pStyle w:val="Heading3"/>
      </w:pPr>
      <w:r>
        <w:t xml:space="preserve"> </w:t>
      </w:r>
      <w:r w:rsidR="4F45A427">
        <w:t xml:space="preserve">5. </w:t>
      </w:r>
      <w:r>
        <w:t xml:space="preserve">Continued </w:t>
      </w:r>
      <w:r w:rsidR="382F7EC2">
        <w:t>e</w:t>
      </w:r>
      <w:r>
        <w:t>volution of the BAP tools</w:t>
      </w:r>
    </w:p>
    <w:p w14:paraId="0CEE9645" w14:textId="0962B8D8" w:rsidR="00885A9E" w:rsidRPr="00885A9E" w:rsidRDefault="5E02C1A4" w:rsidP="00D27853">
      <w:pPr>
        <w:spacing w:line="360" w:lineRule="auto"/>
        <w:ind w:left="357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>With the widespread adoption of the BAP tools, opportunities will arise to further refine and improve them.</w:t>
      </w:r>
      <w:r w:rsidR="4F45A427" w:rsidRPr="4725386D">
        <w:rPr>
          <w:rFonts w:ascii="Arial" w:hAnsi="Arial" w:cs="Arial"/>
          <w:sz w:val="24"/>
          <w:szCs w:val="24"/>
        </w:rPr>
        <w:t xml:space="preserve"> </w:t>
      </w:r>
      <w:r w:rsidRPr="4725386D">
        <w:rPr>
          <w:rFonts w:ascii="Arial" w:hAnsi="Arial" w:cs="Arial"/>
          <w:sz w:val="24"/>
          <w:szCs w:val="24"/>
        </w:rPr>
        <w:t xml:space="preserve">Feedback from employees and those delivering </w:t>
      </w:r>
      <w:r w:rsidR="19B3C5DE" w:rsidRPr="4725386D">
        <w:rPr>
          <w:rFonts w:ascii="Arial" w:hAnsi="Arial" w:cs="Arial"/>
          <w:sz w:val="24"/>
          <w:szCs w:val="24"/>
        </w:rPr>
        <w:t xml:space="preserve">workplace </w:t>
      </w:r>
      <w:r w:rsidRPr="4725386D">
        <w:rPr>
          <w:rFonts w:ascii="Arial" w:hAnsi="Arial" w:cs="Arial"/>
          <w:sz w:val="24"/>
          <w:szCs w:val="24"/>
        </w:rPr>
        <w:t>accommodation services will be an important element of the go forward plan.</w:t>
      </w:r>
      <w:r w:rsidR="4F45A427" w:rsidRPr="4725386D">
        <w:rPr>
          <w:rFonts w:ascii="Arial" w:hAnsi="Arial" w:cs="Arial"/>
          <w:sz w:val="24"/>
          <w:szCs w:val="24"/>
        </w:rPr>
        <w:t xml:space="preserve"> </w:t>
      </w:r>
      <w:r w:rsidRPr="4725386D">
        <w:rPr>
          <w:rFonts w:ascii="Arial" w:hAnsi="Arial" w:cs="Arial"/>
          <w:sz w:val="24"/>
          <w:szCs w:val="24"/>
        </w:rPr>
        <w:t xml:space="preserve">Any adjustments </w:t>
      </w:r>
      <w:r w:rsidR="5FFAE73D" w:rsidRPr="4725386D">
        <w:rPr>
          <w:rFonts w:ascii="Arial" w:hAnsi="Arial" w:cs="Arial"/>
          <w:sz w:val="24"/>
          <w:szCs w:val="24"/>
        </w:rPr>
        <w:t xml:space="preserve">to the tools </w:t>
      </w:r>
      <w:r w:rsidRPr="4725386D">
        <w:rPr>
          <w:rFonts w:ascii="Arial" w:hAnsi="Arial" w:cs="Arial"/>
          <w:sz w:val="24"/>
          <w:szCs w:val="24"/>
        </w:rPr>
        <w:t>should be shared</w:t>
      </w:r>
      <w:r w:rsidR="092408F4" w:rsidRPr="4725386D">
        <w:rPr>
          <w:rFonts w:ascii="Arial" w:hAnsi="Arial" w:cs="Arial"/>
          <w:sz w:val="24"/>
          <w:szCs w:val="24"/>
        </w:rPr>
        <w:t>,</w:t>
      </w:r>
      <w:r w:rsidRPr="4725386D">
        <w:rPr>
          <w:rFonts w:ascii="Arial" w:hAnsi="Arial" w:cs="Arial"/>
          <w:sz w:val="24"/>
          <w:szCs w:val="24"/>
        </w:rPr>
        <w:t xml:space="preserve"> so that all departments </w:t>
      </w:r>
      <w:r w:rsidR="57A4BF21" w:rsidRPr="4725386D">
        <w:rPr>
          <w:rFonts w:ascii="Arial" w:hAnsi="Arial" w:cs="Arial"/>
          <w:sz w:val="24"/>
          <w:szCs w:val="24"/>
        </w:rPr>
        <w:t>can benefit</w:t>
      </w:r>
      <w:r w:rsidR="69F4425D" w:rsidRPr="4725386D">
        <w:rPr>
          <w:rFonts w:ascii="Arial" w:hAnsi="Arial" w:cs="Arial"/>
          <w:sz w:val="24"/>
          <w:szCs w:val="24"/>
        </w:rPr>
        <w:t>.</w:t>
      </w:r>
      <w:r w:rsidR="4F45A427" w:rsidRPr="4725386D">
        <w:rPr>
          <w:rFonts w:ascii="Arial" w:hAnsi="Arial" w:cs="Arial"/>
          <w:sz w:val="24"/>
          <w:szCs w:val="24"/>
        </w:rPr>
        <w:t xml:space="preserve"> </w:t>
      </w:r>
    </w:p>
    <w:p w14:paraId="41D063F3" w14:textId="77777777" w:rsidR="00E7788D" w:rsidRPr="003A66B5" w:rsidRDefault="00615231" w:rsidP="0074282B">
      <w:pPr>
        <w:pStyle w:val="MG"/>
      </w:pPr>
      <w:r w:rsidRPr="003A66B5">
        <w:t>Conclusion</w:t>
      </w:r>
    </w:p>
    <w:p w14:paraId="25DA8ADD" w14:textId="59045A25" w:rsidR="00615231" w:rsidRPr="003A66B5" w:rsidRDefault="0569CCF1" w:rsidP="003A66B5">
      <w:pPr>
        <w:spacing w:line="360" w:lineRule="auto"/>
        <w:rPr>
          <w:rFonts w:ascii="Arial" w:hAnsi="Arial" w:cs="Arial"/>
          <w:sz w:val="24"/>
          <w:szCs w:val="24"/>
        </w:rPr>
      </w:pPr>
      <w:r w:rsidRPr="4725386D">
        <w:rPr>
          <w:rFonts w:ascii="Arial" w:hAnsi="Arial" w:cs="Arial"/>
          <w:sz w:val="24"/>
          <w:szCs w:val="24"/>
        </w:rPr>
        <w:t xml:space="preserve">The </w:t>
      </w:r>
      <w:r w:rsidR="4BC54D1E" w:rsidRPr="4725386D">
        <w:rPr>
          <w:rFonts w:ascii="Arial" w:hAnsi="Arial" w:cs="Arial"/>
          <w:sz w:val="24"/>
          <w:szCs w:val="24"/>
        </w:rPr>
        <w:t xml:space="preserve">Government of Canada has </w:t>
      </w:r>
      <w:r w:rsidR="2C7C2B6F" w:rsidRPr="4725386D">
        <w:rPr>
          <w:rFonts w:ascii="Arial" w:hAnsi="Arial" w:cs="Arial"/>
          <w:sz w:val="24"/>
          <w:szCs w:val="24"/>
        </w:rPr>
        <w:t>learned from</w:t>
      </w:r>
      <w:r w:rsidR="4BC54D1E" w:rsidRPr="4725386D">
        <w:rPr>
          <w:rFonts w:ascii="Arial" w:hAnsi="Arial" w:cs="Arial"/>
          <w:sz w:val="24"/>
          <w:szCs w:val="24"/>
        </w:rPr>
        <w:t xml:space="preserve"> the </w:t>
      </w:r>
      <w:r w:rsidRPr="4725386D">
        <w:rPr>
          <w:rFonts w:ascii="Arial" w:hAnsi="Arial" w:cs="Arial"/>
          <w:sz w:val="24"/>
          <w:szCs w:val="24"/>
        </w:rPr>
        <w:t>Better Accommodation Project</w:t>
      </w:r>
      <w:r w:rsidR="7AD57879" w:rsidRPr="4725386D">
        <w:rPr>
          <w:rFonts w:ascii="Arial" w:hAnsi="Arial" w:cs="Arial"/>
          <w:sz w:val="24"/>
          <w:szCs w:val="24"/>
        </w:rPr>
        <w:t>. Moving forward, departments and agencies</w:t>
      </w:r>
      <w:r w:rsidR="06FB5556" w:rsidRPr="4725386D">
        <w:rPr>
          <w:rFonts w:ascii="Arial" w:hAnsi="Arial" w:cs="Arial"/>
          <w:sz w:val="24"/>
          <w:szCs w:val="24"/>
        </w:rPr>
        <w:t xml:space="preserve"> that implement the BAP tools will be</w:t>
      </w:r>
      <w:r w:rsidRPr="4725386D">
        <w:rPr>
          <w:rFonts w:ascii="Arial" w:hAnsi="Arial" w:cs="Arial"/>
          <w:sz w:val="24"/>
          <w:szCs w:val="24"/>
        </w:rPr>
        <w:t xml:space="preserve"> well-positioned to drive systemic change in how the federal </w:t>
      </w:r>
      <w:r w:rsidR="472F4129" w:rsidRPr="4725386D">
        <w:rPr>
          <w:rFonts w:ascii="Arial" w:hAnsi="Arial" w:cs="Arial"/>
          <w:sz w:val="24"/>
          <w:szCs w:val="24"/>
        </w:rPr>
        <w:t xml:space="preserve">public service </w:t>
      </w:r>
      <w:r w:rsidRPr="4725386D">
        <w:rPr>
          <w:rFonts w:ascii="Arial" w:hAnsi="Arial" w:cs="Arial"/>
          <w:sz w:val="24"/>
          <w:szCs w:val="24"/>
        </w:rPr>
        <w:t>approaches workplace accommodation</w:t>
      </w:r>
      <w:r w:rsidR="42996106" w:rsidRPr="4725386D">
        <w:rPr>
          <w:rFonts w:ascii="Arial" w:hAnsi="Arial" w:cs="Arial"/>
          <w:sz w:val="24"/>
          <w:szCs w:val="24"/>
        </w:rPr>
        <w:t xml:space="preserve"> for employees with disabilities</w:t>
      </w:r>
      <w:r w:rsidRPr="4725386D">
        <w:rPr>
          <w:rFonts w:ascii="Arial" w:hAnsi="Arial" w:cs="Arial"/>
          <w:sz w:val="24"/>
          <w:szCs w:val="24"/>
        </w:rPr>
        <w:t xml:space="preserve">. </w:t>
      </w:r>
    </w:p>
    <w:sectPr w:rsidR="00615231" w:rsidRPr="003A66B5" w:rsidSect="00E867CC">
      <w:headerReference w:type="even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CF84" w14:textId="77777777" w:rsidR="00F2670F" w:rsidRDefault="00F2670F" w:rsidP="00D272CE">
      <w:pPr>
        <w:spacing w:after="0" w:line="240" w:lineRule="auto"/>
      </w:pPr>
      <w:r>
        <w:separator/>
      </w:r>
    </w:p>
  </w:endnote>
  <w:endnote w:type="continuationSeparator" w:id="0">
    <w:p w14:paraId="79C40A86" w14:textId="77777777" w:rsidR="00F2670F" w:rsidRDefault="00F2670F" w:rsidP="00D2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72168" w14:textId="77777777" w:rsidR="00F2670F" w:rsidRDefault="00F2670F" w:rsidP="00D272CE">
      <w:pPr>
        <w:spacing w:after="0" w:line="240" w:lineRule="auto"/>
      </w:pPr>
      <w:r>
        <w:separator/>
      </w:r>
    </w:p>
  </w:footnote>
  <w:footnote w:type="continuationSeparator" w:id="0">
    <w:p w14:paraId="66A424DA" w14:textId="77777777" w:rsidR="00F2670F" w:rsidRDefault="00F2670F" w:rsidP="00D27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9266" w14:textId="46FA9C86" w:rsidR="00D272CE" w:rsidRDefault="00D272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538DA2" wp14:editId="0500D48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651125" cy="391795"/>
              <wp:effectExtent l="0" t="0" r="0" b="8255"/>
              <wp:wrapNone/>
              <wp:docPr id="1952533262" name="Text Box 2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11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04565" w14:textId="65D324AE" w:rsidR="00D272CE" w:rsidRPr="00D272CE" w:rsidRDefault="00D272CE" w:rsidP="00D272C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272CE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38D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/ NON CLASSIFIÉ" style="position:absolute;margin-left:157.55pt;margin-top:0;width:208.75pt;height:30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/FpDwIAABs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" filled="f" stroked="f">
              <v:textbox style="mso-fit-shape-to-text:t" inset="0,15pt,20pt,0">
                <w:txbxContent>
                  <w:p w14:paraId="7BE04565" w14:textId="65D324AE" w:rsidR="00D272CE" w:rsidRPr="00D272CE" w:rsidRDefault="00D272CE" w:rsidP="00D272C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D272CE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B6AAC" w14:textId="7A954D5A" w:rsidR="00D272CE" w:rsidRDefault="00D272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C57BD1" wp14:editId="13AA089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651125" cy="391795"/>
              <wp:effectExtent l="0" t="0" r="0" b="8255"/>
              <wp:wrapNone/>
              <wp:docPr id="1075589852" name="Text Box 1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11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CCE4" w14:textId="11F43008" w:rsidR="00D272CE" w:rsidRPr="00D272CE" w:rsidRDefault="00D272CE" w:rsidP="00D272C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272CE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57B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UNCLASSIFIED / NON CLASSIFIÉ" style="position:absolute;margin-left:157.55pt;margin-top:0;width:208.75pt;height:30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" filled="f" stroked="f">
              <v:textbox style="mso-fit-shape-to-text:t" inset="0,15pt,20pt,0">
                <w:txbxContent>
                  <w:p w14:paraId="6FCFCCE4" w14:textId="11F43008" w:rsidR="00D272CE" w:rsidRPr="00D272CE" w:rsidRDefault="00D272CE" w:rsidP="00D272C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D272CE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ADA45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82CBA"/>
    <w:multiLevelType w:val="hybridMultilevel"/>
    <w:tmpl w:val="21F2AD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16229"/>
    <w:multiLevelType w:val="hybridMultilevel"/>
    <w:tmpl w:val="FE70D1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940E1"/>
    <w:multiLevelType w:val="hybridMultilevel"/>
    <w:tmpl w:val="94B694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C3EE0"/>
    <w:multiLevelType w:val="hybridMultilevel"/>
    <w:tmpl w:val="ABFA44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52CEB"/>
    <w:multiLevelType w:val="hybridMultilevel"/>
    <w:tmpl w:val="F6AEFE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D1C04"/>
    <w:multiLevelType w:val="hybridMultilevel"/>
    <w:tmpl w:val="F080E1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927B6"/>
    <w:multiLevelType w:val="hybridMultilevel"/>
    <w:tmpl w:val="57EEB9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03914"/>
    <w:multiLevelType w:val="hybridMultilevel"/>
    <w:tmpl w:val="C7F476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F4179"/>
    <w:multiLevelType w:val="hybridMultilevel"/>
    <w:tmpl w:val="F4A04E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C5066"/>
    <w:multiLevelType w:val="hybridMultilevel"/>
    <w:tmpl w:val="553E9C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6641E"/>
    <w:multiLevelType w:val="hybridMultilevel"/>
    <w:tmpl w:val="241246D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12A0C"/>
    <w:multiLevelType w:val="hybridMultilevel"/>
    <w:tmpl w:val="874626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74EDE"/>
    <w:multiLevelType w:val="hybridMultilevel"/>
    <w:tmpl w:val="E496EE3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64939"/>
    <w:multiLevelType w:val="hybridMultilevel"/>
    <w:tmpl w:val="7242C35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B5771"/>
    <w:multiLevelType w:val="hybridMultilevel"/>
    <w:tmpl w:val="8746260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192AE9"/>
    <w:multiLevelType w:val="hybridMultilevel"/>
    <w:tmpl w:val="09D0D5DE"/>
    <w:lvl w:ilvl="0" w:tplc="5FA49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0C4178"/>
    <w:multiLevelType w:val="hybridMultilevel"/>
    <w:tmpl w:val="D53AA3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47010">
    <w:abstractNumId w:val="18"/>
  </w:num>
  <w:num w:numId="2" w16cid:durableId="1088384636">
    <w:abstractNumId w:val="25"/>
  </w:num>
  <w:num w:numId="3" w16cid:durableId="1161508639">
    <w:abstractNumId w:val="6"/>
  </w:num>
  <w:num w:numId="4" w16cid:durableId="1415198750">
    <w:abstractNumId w:val="7"/>
    <w:lvlOverride w:ilvl="0">
      <w:startOverride w:val="1"/>
    </w:lvlOverride>
  </w:num>
  <w:num w:numId="5" w16cid:durableId="1419525223">
    <w:abstractNumId w:val="8"/>
  </w:num>
  <w:num w:numId="6" w16cid:durableId="1428694493">
    <w:abstractNumId w:val="0"/>
  </w:num>
  <w:num w:numId="7" w16cid:durableId="1534657920">
    <w:abstractNumId w:val="11"/>
  </w:num>
  <w:num w:numId="8" w16cid:durableId="1666744173">
    <w:abstractNumId w:val="5"/>
  </w:num>
  <w:num w:numId="9" w16cid:durableId="1732459791">
    <w:abstractNumId w:val="12"/>
  </w:num>
  <w:num w:numId="10" w16cid:durableId="1965425537">
    <w:abstractNumId w:val="13"/>
  </w:num>
  <w:num w:numId="11" w16cid:durableId="1988507587">
    <w:abstractNumId w:val="7"/>
  </w:num>
  <w:num w:numId="12" w16cid:durableId="2001079232">
    <w:abstractNumId w:val="4"/>
  </w:num>
  <w:num w:numId="13" w16cid:durableId="2073305218">
    <w:abstractNumId w:val="15"/>
  </w:num>
  <w:num w:numId="14" w16cid:durableId="312762989">
    <w:abstractNumId w:val="8"/>
  </w:num>
  <w:num w:numId="15" w16cid:durableId="314258918">
    <w:abstractNumId w:val="23"/>
  </w:num>
  <w:num w:numId="16" w16cid:durableId="360790221">
    <w:abstractNumId w:val="8"/>
  </w:num>
  <w:num w:numId="17" w16cid:durableId="383023449">
    <w:abstractNumId w:val="7"/>
  </w:num>
  <w:num w:numId="18" w16cid:durableId="52970002">
    <w:abstractNumId w:val="10"/>
  </w:num>
  <w:num w:numId="19" w16cid:durableId="548879788">
    <w:abstractNumId w:val="22"/>
  </w:num>
  <w:num w:numId="20" w16cid:durableId="563948276">
    <w:abstractNumId w:val="3"/>
  </w:num>
  <w:num w:numId="21" w16cid:durableId="571233807">
    <w:abstractNumId w:val="8"/>
  </w:num>
  <w:num w:numId="22" w16cid:durableId="640498058">
    <w:abstractNumId w:val="2"/>
  </w:num>
  <w:num w:numId="23" w16cid:durableId="674067102">
    <w:abstractNumId w:val="7"/>
  </w:num>
  <w:num w:numId="24" w16cid:durableId="676884951">
    <w:abstractNumId w:val="24"/>
  </w:num>
  <w:num w:numId="25" w16cid:durableId="68354660">
    <w:abstractNumId w:val="21"/>
  </w:num>
  <w:num w:numId="26" w16cid:durableId="714085476">
    <w:abstractNumId w:val="7"/>
  </w:num>
  <w:num w:numId="27" w16cid:durableId="738207621">
    <w:abstractNumId w:val="19"/>
  </w:num>
  <w:num w:numId="28" w16cid:durableId="743377112">
    <w:abstractNumId w:val="1"/>
  </w:num>
  <w:num w:numId="29" w16cid:durableId="798305003">
    <w:abstractNumId w:val="7"/>
  </w:num>
  <w:num w:numId="30" w16cid:durableId="867136771">
    <w:abstractNumId w:val="14"/>
  </w:num>
  <w:num w:numId="31" w16cid:durableId="894387295">
    <w:abstractNumId w:val="16"/>
  </w:num>
  <w:num w:numId="32" w16cid:durableId="895238216">
    <w:abstractNumId w:val="7"/>
  </w:num>
  <w:num w:numId="33" w16cid:durableId="972834259">
    <w:abstractNumId w:val="7"/>
  </w:num>
  <w:num w:numId="34" w16cid:durableId="978654194">
    <w:abstractNumId w:val="20"/>
  </w:num>
  <w:num w:numId="35" w16cid:durableId="996348300">
    <w:abstractNumId w:val="17"/>
  </w:num>
  <w:num w:numId="36" w16cid:durableId="1829975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ce3oMjMy9jDoUiuyvqmARD3bEy59WG1ZskO+YqsUF565E70Hywh+QIP0SNiKXVXe8dxQqe7zJ3sq12S79uG2iA==" w:salt="LbKa2Aq9XxgeAiNOd27uf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2FF"/>
    <w:rsid w:val="00014495"/>
    <w:rsid w:val="000166C8"/>
    <w:rsid w:val="00023AD7"/>
    <w:rsid w:val="00034616"/>
    <w:rsid w:val="0004491C"/>
    <w:rsid w:val="0006063C"/>
    <w:rsid w:val="00060AEF"/>
    <w:rsid w:val="0006482F"/>
    <w:rsid w:val="00072808"/>
    <w:rsid w:val="00080406"/>
    <w:rsid w:val="0008363C"/>
    <w:rsid w:val="000953EC"/>
    <w:rsid w:val="000974BC"/>
    <w:rsid w:val="000D1951"/>
    <w:rsid w:val="0015074B"/>
    <w:rsid w:val="001520E4"/>
    <w:rsid w:val="0015340A"/>
    <w:rsid w:val="001613AB"/>
    <w:rsid w:val="0017367F"/>
    <w:rsid w:val="001953D7"/>
    <w:rsid w:val="001D65C8"/>
    <w:rsid w:val="001E4438"/>
    <w:rsid w:val="00213364"/>
    <w:rsid w:val="0022610C"/>
    <w:rsid w:val="00235079"/>
    <w:rsid w:val="002368C8"/>
    <w:rsid w:val="002901FF"/>
    <w:rsid w:val="00292EC1"/>
    <w:rsid w:val="0029639D"/>
    <w:rsid w:val="002B3C19"/>
    <w:rsid w:val="002C01E3"/>
    <w:rsid w:val="002D377F"/>
    <w:rsid w:val="002D5CDB"/>
    <w:rsid w:val="002F6C26"/>
    <w:rsid w:val="00314B92"/>
    <w:rsid w:val="00321616"/>
    <w:rsid w:val="00322F89"/>
    <w:rsid w:val="003247ED"/>
    <w:rsid w:val="00326F90"/>
    <w:rsid w:val="0034612F"/>
    <w:rsid w:val="00347EB9"/>
    <w:rsid w:val="003626E9"/>
    <w:rsid w:val="0036510C"/>
    <w:rsid w:val="00375B29"/>
    <w:rsid w:val="003A1B2B"/>
    <w:rsid w:val="003A66B5"/>
    <w:rsid w:val="003B3434"/>
    <w:rsid w:val="003C39BA"/>
    <w:rsid w:val="003C60C4"/>
    <w:rsid w:val="003E132A"/>
    <w:rsid w:val="003E4C14"/>
    <w:rsid w:val="003F2698"/>
    <w:rsid w:val="003F332B"/>
    <w:rsid w:val="004077AE"/>
    <w:rsid w:val="004101DC"/>
    <w:rsid w:val="00410809"/>
    <w:rsid w:val="00454898"/>
    <w:rsid w:val="0046666D"/>
    <w:rsid w:val="004764A4"/>
    <w:rsid w:val="004A6C51"/>
    <w:rsid w:val="004D46DE"/>
    <w:rsid w:val="004E5A9D"/>
    <w:rsid w:val="00527EC5"/>
    <w:rsid w:val="00531923"/>
    <w:rsid w:val="005364ED"/>
    <w:rsid w:val="00544EFF"/>
    <w:rsid w:val="00575694"/>
    <w:rsid w:val="00575C5F"/>
    <w:rsid w:val="00594E72"/>
    <w:rsid w:val="005B1190"/>
    <w:rsid w:val="005D46C8"/>
    <w:rsid w:val="005D5846"/>
    <w:rsid w:val="005E2539"/>
    <w:rsid w:val="005F2EFC"/>
    <w:rsid w:val="005F5538"/>
    <w:rsid w:val="00615231"/>
    <w:rsid w:val="006234DB"/>
    <w:rsid w:val="006312DA"/>
    <w:rsid w:val="006502D6"/>
    <w:rsid w:val="00654D10"/>
    <w:rsid w:val="00670B49"/>
    <w:rsid w:val="006969EE"/>
    <w:rsid w:val="006E0D70"/>
    <w:rsid w:val="006E5917"/>
    <w:rsid w:val="006E70B0"/>
    <w:rsid w:val="007375A8"/>
    <w:rsid w:val="00741FA4"/>
    <w:rsid w:val="0074282B"/>
    <w:rsid w:val="007554BC"/>
    <w:rsid w:val="007C5008"/>
    <w:rsid w:val="007D0334"/>
    <w:rsid w:val="007D4F0B"/>
    <w:rsid w:val="00826695"/>
    <w:rsid w:val="00834DAC"/>
    <w:rsid w:val="00837160"/>
    <w:rsid w:val="008509F7"/>
    <w:rsid w:val="00854439"/>
    <w:rsid w:val="0087365F"/>
    <w:rsid w:val="00885A9E"/>
    <w:rsid w:val="008947C5"/>
    <w:rsid w:val="0089698D"/>
    <w:rsid w:val="008A7A60"/>
    <w:rsid w:val="008B3C79"/>
    <w:rsid w:val="008B795A"/>
    <w:rsid w:val="00913DA5"/>
    <w:rsid w:val="0092508C"/>
    <w:rsid w:val="00927D10"/>
    <w:rsid w:val="00927FC4"/>
    <w:rsid w:val="00932130"/>
    <w:rsid w:val="009350B0"/>
    <w:rsid w:val="00954871"/>
    <w:rsid w:val="00962E01"/>
    <w:rsid w:val="00970A22"/>
    <w:rsid w:val="009B293B"/>
    <w:rsid w:val="009C0BD9"/>
    <w:rsid w:val="009F3F05"/>
    <w:rsid w:val="00A145A3"/>
    <w:rsid w:val="00A20833"/>
    <w:rsid w:val="00A20FAF"/>
    <w:rsid w:val="00A25BF0"/>
    <w:rsid w:val="00A310EE"/>
    <w:rsid w:val="00A547BB"/>
    <w:rsid w:val="00A67E1D"/>
    <w:rsid w:val="00A71FAD"/>
    <w:rsid w:val="00A73DF1"/>
    <w:rsid w:val="00A972B7"/>
    <w:rsid w:val="00AA1D8D"/>
    <w:rsid w:val="00AE3E8C"/>
    <w:rsid w:val="00B016EF"/>
    <w:rsid w:val="00B06508"/>
    <w:rsid w:val="00B10638"/>
    <w:rsid w:val="00B47730"/>
    <w:rsid w:val="00B509F6"/>
    <w:rsid w:val="00B51B87"/>
    <w:rsid w:val="00B531E6"/>
    <w:rsid w:val="00B54077"/>
    <w:rsid w:val="00B56DD5"/>
    <w:rsid w:val="00B60BB4"/>
    <w:rsid w:val="00B62DBF"/>
    <w:rsid w:val="00B7598A"/>
    <w:rsid w:val="00B76467"/>
    <w:rsid w:val="00B83C9A"/>
    <w:rsid w:val="00B84DCD"/>
    <w:rsid w:val="00BB2DC3"/>
    <w:rsid w:val="00BC5BCD"/>
    <w:rsid w:val="00BF41E7"/>
    <w:rsid w:val="00BF7548"/>
    <w:rsid w:val="00C05397"/>
    <w:rsid w:val="00C1558F"/>
    <w:rsid w:val="00C2567D"/>
    <w:rsid w:val="00C40462"/>
    <w:rsid w:val="00C458AE"/>
    <w:rsid w:val="00C5098D"/>
    <w:rsid w:val="00C5703F"/>
    <w:rsid w:val="00C60570"/>
    <w:rsid w:val="00C74928"/>
    <w:rsid w:val="00C75EB4"/>
    <w:rsid w:val="00CA6234"/>
    <w:rsid w:val="00CA72D9"/>
    <w:rsid w:val="00CB0664"/>
    <w:rsid w:val="00CB17D3"/>
    <w:rsid w:val="00CB3A71"/>
    <w:rsid w:val="00CB7A6C"/>
    <w:rsid w:val="00CC68CB"/>
    <w:rsid w:val="00CD31F4"/>
    <w:rsid w:val="00CF3833"/>
    <w:rsid w:val="00D03C7A"/>
    <w:rsid w:val="00D10970"/>
    <w:rsid w:val="00D10AA0"/>
    <w:rsid w:val="00D20DF2"/>
    <w:rsid w:val="00D272CE"/>
    <w:rsid w:val="00D27853"/>
    <w:rsid w:val="00D5492D"/>
    <w:rsid w:val="00D631B6"/>
    <w:rsid w:val="00DD0262"/>
    <w:rsid w:val="00E146FB"/>
    <w:rsid w:val="00E25A77"/>
    <w:rsid w:val="00E45068"/>
    <w:rsid w:val="00E72021"/>
    <w:rsid w:val="00E7788D"/>
    <w:rsid w:val="00E867CC"/>
    <w:rsid w:val="00E87429"/>
    <w:rsid w:val="00E90121"/>
    <w:rsid w:val="00EB4732"/>
    <w:rsid w:val="00EB4D29"/>
    <w:rsid w:val="00EC647D"/>
    <w:rsid w:val="00EE5959"/>
    <w:rsid w:val="00F0495E"/>
    <w:rsid w:val="00F20388"/>
    <w:rsid w:val="00F2670F"/>
    <w:rsid w:val="00F55CBC"/>
    <w:rsid w:val="00F95C2F"/>
    <w:rsid w:val="00FA4391"/>
    <w:rsid w:val="00FC693F"/>
    <w:rsid w:val="00FD27A8"/>
    <w:rsid w:val="00FD6A4E"/>
    <w:rsid w:val="00FE30FF"/>
    <w:rsid w:val="00FF0394"/>
    <w:rsid w:val="00FF0FF6"/>
    <w:rsid w:val="01996B36"/>
    <w:rsid w:val="01E27C2B"/>
    <w:rsid w:val="029392ED"/>
    <w:rsid w:val="037C8C86"/>
    <w:rsid w:val="03EEBA0E"/>
    <w:rsid w:val="0417EAF9"/>
    <w:rsid w:val="04F1E984"/>
    <w:rsid w:val="05132A30"/>
    <w:rsid w:val="0559A488"/>
    <w:rsid w:val="0569CCF1"/>
    <w:rsid w:val="05A8588F"/>
    <w:rsid w:val="05E4910A"/>
    <w:rsid w:val="05FFF11C"/>
    <w:rsid w:val="06FB5556"/>
    <w:rsid w:val="0793316A"/>
    <w:rsid w:val="07C5F11B"/>
    <w:rsid w:val="07FFFB88"/>
    <w:rsid w:val="08131D0D"/>
    <w:rsid w:val="0853D01C"/>
    <w:rsid w:val="0883F54F"/>
    <w:rsid w:val="088B1305"/>
    <w:rsid w:val="092408F4"/>
    <w:rsid w:val="093B47CA"/>
    <w:rsid w:val="09DCF2CF"/>
    <w:rsid w:val="0A18FF3D"/>
    <w:rsid w:val="0A9C7CA0"/>
    <w:rsid w:val="0BA1F59B"/>
    <w:rsid w:val="0C09CE67"/>
    <w:rsid w:val="0D94949B"/>
    <w:rsid w:val="0D9D4527"/>
    <w:rsid w:val="0E6BCEDA"/>
    <w:rsid w:val="0F7C22A8"/>
    <w:rsid w:val="103849AD"/>
    <w:rsid w:val="11BE5E3A"/>
    <w:rsid w:val="12114F6F"/>
    <w:rsid w:val="123CE8E8"/>
    <w:rsid w:val="129A5082"/>
    <w:rsid w:val="13467DBF"/>
    <w:rsid w:val="13480274"/>
    <w:rsid w:val="141FF2B8"/>
    <w:rsid w:val="1420FD6C"/>
    <w:rsid w:val="146F0DB2"/>
    <w:rsid w:val="147AC013"/>
    <w:rsid w:val="156243DF"/>
    <w:rsid w:val="15CCF05A"/>
    <w:rsid w:val="17A11BEB"/>
    <w:rsid w:val="18382AB3"/>
    <w:rsid w:val="18F08FD9"/>
    <w:rsid w:val="19001614"/>
    <w:rsid w:val="19011856"/>
    <w:rsid w:val="19B3C5DE"/>
    <w:rsid w:val="19C68E5C"/>
    <w:rsid w:val="19DBE403"/>
    <w:rsid w:val="1C18619E"/>
    <w:rsid w:val="1C67C2BE"/>
    <w:rsid w:val="1DA2C5C6"/>
    <w:rsid w:val="1E348BC7"/>
    <w:rsid w:val="1E8F437E"/>
    <w:rsid w:val="1F1B8A20"/>
    <w:rsid w:val="1F2A58AF"/>
    <w:rsid w:val="1FF2EB92"/>
    <w:rsid w:val="202EA56F"/>
    <w:rsid w:val="2062AC8A"/>
    <w:rsid w:val="20785BD1"/>
    <w:rsid w:val="2095D6B7"/>
    <w:rsid w:val="21064078"/>
    <w:rsid w:val="2131930B"/>
    <w:rsid w:val="21443EBB"/>
    <w:rsid w:val="215D7C69"/>
    <w:rsid w:val="228EB165"/>
    <w:rsid w:val="230E0B4C"/>
    <w:rsid w:val="23B38D28"/>
    <w:rsid w:val="24A826B3"/>
    <w:rsid w:val="250D6715"/>
    <w:rsid w:val="25408553"/>
    <w:rsid w:val="254207CD"/>
    <w:rsid w:val="25423024"/>
    <w:rsid w:val="25427642"/>
    <w:rsid w:val="25C0FF6B"/>
    <w:rsid w:val="25EE8BED"/>
    <w:rsid w:val="26255220"/>
    <w:rsid w:val="26445C12"/>
    <w:rsid w:val="26903BF6"/>
    <w:rsid w:val="26D3EC96"/>
    <w:rsid w:val="26E47C10"/>
    <w:rsid w:val="286504F4"/>
    <w:rsid w:val="28A8A799"/>
    <w:rsid w:val="28FEF3A2"/>
    <w:rsid w:val="29252395"/>
    <w:rsid w:val="297476EB"/>
    <w:rsid w:val="2A5A91F0"/>
    <w:rsid w:val="2A9912F2"/>
    <w:rsid w:val="2B4EA843"/>
    <w:rsid w:val="2BE485B3"/>
    <w:rsid w:val="2C7C2B6F"/>
    <w:rsid w:val="2D7DCA2F"/>
    <w:rsid w:val="2DB8AF10"/>
    <w:rsid w:val="2DC9BD86"/>
    <w:rsid w:val="2E6F251E"/>
    <w:rsid w:val="2EA02F96"/>
    <w:rsid w:val="2F05ADB9"/>
    <w:rsid w:val="2F9741EE"/>
    <w:rsid w:val="30E4A608"/>
    <w:rsid w:val="315CB366"/>
    <w:rsid w:val="315E55DF"/>
    <w:rsid w:val="31707FF4"/>
    <w:rsid w:val="332C7DC5"/>
    <w:rsid w:val="33573C99"/>
    <w:rsid w:val="33AB54A8"/>
    <w:rsid w:val="34550079"/>
    <w:rsid w:val="34758347"/>
    <w:rsid w:val="34F58605"/>
    <w:rsid w:val="3502C008"/>
    <w:rsid w:val="351E0013"/>
    <w:rsid w:val="35CD6051"/>
    <w:rsid w:val="35CFDDB0"/>
    <w:rsid w:val="36D536B4"/>
    <w:rsid w:val="376777D0"/>
    <w:rsid w:val="377E24E7"/>
    <w:rsid w:val="37E07480"/>
    <w:rsid w:val="380740C4"/>
    <w:rsid w:val="382F7EC2"/>
    <w:rsid w:val="383802A3"/>
    <w:rsid w:val="385F03DC"/>
    <w:rsid w:val="38C12781"/>
    <w:rsid w:val="391B430E"/>
    <w:rsid w:val="39BC67D8"/>
    <w:rsid w:val="3A178471"/>
    <w:rsid w:val="3A250BD6"/>
    <w:rsid w:val="3A3B3D01"/>
    <w:rsid w:val="3AE565BB"/>
    <w:rsid w:val="3AEDFA42"/>
    <w:rsid w:val="3B2C80A1"/>
    <w:rsid w:val="3BC642F7"/>
    <w:rsid w:val="3BD2A664"/>
    <w:rsid w:val="3BF793D2"/>
    <w:rsid w:val="3CA5DB4A"/>
    <w:rsid w:val="3CE196D3"/>
    <w:rsid w:val="3D49C2F6"/>
    <w:rsid w:val="3DE67D96"/>
    <w:rsid w:val="3E3BB690"/>
    <w:rsid w:val="3E464D1A"/>
    <w:rsid w:val="3E77DCDA"/>
    <w:rsid w:val="3F1DC223"/>
    <w:rsid w:val="3F9C9E32"/>
    <w:rsid w:val="4039D3C3"/>
    <w:rsid w:val="4135EB73"/>
    <w:rsid w:val="414270D5"/>
    <w:rsid w:val="41E68D8F"/>
    <w:rsid w:val="42996106"/>
    <w:rsid w:val="42B8A23E"/>
    <w:rsid w:val="42DD5408"/>
    <w:rsid w:val="43569226"/>
    <w:rsid w:val="4370A45F"/>
    <w:rsid w:val="44110318"/>
    <w:rsid w:val="444C741A"/>
    <w:rsid w:val="44BE4C4A"/>
    <w:rsid w:val="45400379"/>
    <w:rsid w:val="45DF43C7"/>
    <w:rsid w:val="46304BE9"/>
    <w:rsid w:val="4686D25E"/>
    <w:rsid w:val="470CEA9E"/>
    <w:rsid w:val="4725386D"/>
    <w:rsid w:val="472F4129"/>
    <w:rsid w:val="47806101"/>
    <w:rsid w:val="4859BA8D"/>
    <w:rsid w:val="48AE0A2E"/>
    <w:rsid w:val="48CCE68F"/>
    <w:rsid w:val="4923FF99"/>
    <w:rsid w:val="4929E52B"/>
    <w:rsid w:val="494C55AB"/>
    <w:rsid w:val="497867BB"/>
    <w:rsid w:val="49DD83A9"/>
    <w:rsid w:val="4A62ED8B"/>
    <w:rsid w:val="4BC54D1E"/>
    <w:rsid w:val="4BCE0C7F"/>
    <w:rsid w:val="4C1AB2E9"/>
    <w:rsid w:val="4CCEE669"/>
    <w:rsid w:val="4D088AA6"/>
    <w:rsid w:val="4DBCCB90"/>
    <w:rsid w:val="4E8007B0"/>
    <w:rsid w:val="4F11A028"/>
    <w:rsid w:val="4F45A427"/>
    <w:rsid w:val="4F50586F"/>
    <w:rsid w:val="4F627454"/>
    <w:rsid w:val="501B6C70"/>
    <w:rsid w:val="510818D6"/>
    <w:rsid w:val="51807867"/>
    <w:rsid w:val="51D1BC3B"/>
    <w:rsid w:val="52051A1E"/>
    <w:rsid w:val="54CB481F"/>
    <w:rsid w:val="55965E0F"/>
    <w:rsid w:val="565F03FE"/>
    <w:rsid w:val="57A4BF21"/>
    <w:rsid w:val="57FBF3FB"/>
    <w:rsid w:val="5844D021"/>
    <w:rsid w:val="584F564E"/>
    <w:rsid w:val="59041E21"/>
    <w:rsid w:val="5A11E629"/>
    <w:rsid w:val="5A255A07"/>
    <w:rsid w:val="5A48FBEA"/>
    <w:rsid w:val="5ABD0BF0"/>
    <w:rsid w:val="5AC8786A"/>
    <w:rsid w:val="5BBC87C3"/>
    <w:rsid w:val="5BC519BF"/>
    <w:rsid w:val="5BD3F814"/>
    <w:rsid w:val="5C9748F9"/>
    <w:rsid w:val="5D524B77"/>
    <w:rsid w:val="5E02C1A4"/>
    <w:rsid w:val="5E7DFE7A"/>
    <w:rsid w:val="5E8EE63C"/>
    <w:rsid w:val="5EF30636"/>
    <w:rsid w:val="5F0F0212"/>
    <w:rsid w:val="5FFAE73D"/>
    <w:rsid w:val="615AC61E"/>
    <w:rsid w:val="625CB399"/>
    <w:rsid w:val="62A7C7A7"/>
    <w:rsid w:val="635643B5"/>
    <w:rsid w:val="63D614AC"/>
    <w:rsid w:val="64AC17E4"/>
    <w:rsid w:val="64E802BF"/>
    <w:rsid w:val="66C2271C"/>
    <w:rsid w:val="66CB4177"/>
    <w:rsid w:val="67BD2FC0"/>
    <w:rsid w:val="67CF58D6"/>
    <w:rsid w:val="68C4BBBB"/>
    <w:rsid w:val="68CBD8BA"/>
    <w:rsid w:val="693322E2"/>
    <w:rsid w:val="6976194C"/>
    <w:rsid w:val="69F4425D"/>
    <w:rsid w:val="6C6DAA2B"/>
    <w:rsid w:val="6C6EF1BD"/>
    <w:rsid w:val="6DB7D9A7"/>
    <w:rsid w:val="6F2B9269"/>
    <w:rsid w:val="6FB3801A"/>
    <w:rsid w:val="6FC80B7F"/>
    <w:rsid w:val="70A5FC39"/>
    <w:rsid w:val="70D61950"/>
    <w:rsid w:val="713A545D"/>
    <w:rsid w:val="7165550F"/>
    <w:rsid w:val="72119A27"/>
    <w:rsid w:val="73D2F5D1"/>
    <w:rsid w:val="7420BF62"/>
    <w:rsid w:val="74475AB5"/>
    <w:rsid w:val="74D0E165"/>
    <w:rsid w:val="751286D9"/>
    <w:rsid w:val="75B4BF56"/>
    <w:rsid w:val="75E6C0E4"/>
    <w:rsid w:val="7604FBA4"/>
    <w:rsid w:val="76B5FDD6"/>
    <w:rsid w:val="7720FED7"/>
    <w:rsid w:val="774A2E91"/>
    <w:rsid w:val="775DFFCF"/>
    <w:rsid w:val="777A6AB9"/>
    <w:rsid w:val="78B2E403"/>
    <w:rsid w:val="7A4F32A7"/>
    <w:rsid w:val="7A9B774B"/>
    <w:rsid w:val="7AD57879"/>
    <w:rsid w:val="7AEAFCCC"/>
    <w:rsid w:val="7BE53715"/>
    <w:rsid w:val="7CE2067D"/>
    <w:rsid w:val="7D8C8EC3"/>
    <w:rsid w:val="7D8FE429"/>
    <w:rsid w:val="7DE2E069"/>
    <w:rsid w:val="7EEF3344"/>
    <w:rsid w:val="7EF7C4B8"/>
    <w:rsid w:val="7FA7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5642F9"/>
  <w14:defaultImageDpi w14:val="300"/>
  <w15:docId w15:val="{A785ADE8-A728-4465-B0DC-C0C98926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282B"/>
    <w:pPr>
      <w:keepNext/>
      <w:keepLines/>
      <w:spacing w:before="480" w:after="0" w:line="360" w:lineRule="auto"/>
      <w:outlineLvl w:val="0"/>
    </w:pPr>
    <w:rPr>
      <w:rFonts w:ascii="Arial" w:eastAsiaTheme="majorEastAsia" w:hAnsi="Arial" w:cs="Arial"/>
      <w:bCs/>
      <w:color w:val="2F5496"/>
      <w:sz w:val="40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4282B"/>
    <w:pPr>
      <w:keepNext/>
      <w:keepLines/>
      <w:spacing w:before="200" w:after="0" w:line="360" w:lineRule="auto"/>
      <w:outlineLvl w:val="1"/>
    </w:pPr>
    <w:rPr>
      <w:rFonts w:ascii="Arial" w:eastAsiaTheme="majorEastAsia" w:hAnsi="Arial" w:cs="Arial"/>
      <w:bCs/>
      <w:color w:val="2F5496"/>
      <w:sz w:val="32"/>
      <w:szCs w:val="24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4282B"/>
    <w:pPr>
      <w:keepNext/>
      <w:keepLines/>
      <w:spacing w:before="200" w:after="0" w:line="360" w:lineRule="auto"/>
      <w:outlineLvl w:val="2"/>
    </w:pPr>
    <w:rPr>
      <w:rFonts w:ascii="Arial" w:eastAsiaTheme="majorEastAsia" w:hAnsi="Arial" w:cs="Arial"/>
      <w:bCs/>
      <w:color w:val="2F5496"/>
      <w:sz w:val="28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74282B"/>
    <w:pPr>
      <w:keepNext/>
      <w:keepLines/>
      <w:spacing w:before="200" w:after="0"/>
      <w:outlineLvl w:val="3"/>
    </w:pPr>
    <w:rPr>
      <w:rFonts w:ascii="Arial" w:eastAsiaTheme="majorEastAsia" w:hAnsi="Arial" w:cstheme="majorBidi"/>
      <w:bCs/>
      <w:i/>
      <w:iCs/>
      <w:color w:val="2F5496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4282B"/>
    <w:rPr>
      <w:rFonts w:ascii="Arial" w:eastAsiaTheme="majorEastAsia" w:hAnsi="Arial" w:cs="Arial"/>
      <w:bCs/>
      <w:color w:val="2F5496"/>
      <w:sz w:val="40"/>
      <w:szCs w:val="24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74282B"/>
    <w:rPr>
      <w:rFonts w:ascii="Arial" w:eastAsiaTheme="majorEastAsia" w:hAnsi="Arial" w:cs="Arial"/>
      <w:bCs/>
      <w:color w:val="2F5496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4282B"/>
    <w:rPr>
      <w:rFonts w:ascii="Arial" w:eastAsiaTheme="majorEastAsia" w:hAnsi="Arial" w:cs="Arial"/>
      <w:bCs/>
      <w:color w:val="2F5496"/>
      <w:sz w:val="28"/>
      <w:szCs w:val="24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0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22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82B"/>
    <w:rPr>
      <w:rFonts w:ascii="Arial" w:eastAsiaTheme="majorEastAsia" w:hAnsi="Arial" w:cstheme="majorBidi"/>
      <w:bCs/>
      <w:i/>
      <w:iCs/>
      <w:color w:val="2F5496"/>
      <w:sz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89698D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5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508"/>
    <w:rPr>
      <w:b/>
      <w:bCs/>
      <w:sz w:val="20"/>
      <w:szCs w:val="20"/>
      <w:lang w:val="en-CA"/>
    </w:rPr>
  </w:style>
  <w:style w:type="paragraph" w:customStyle="1" w:styleId="MG">
    <w:name w:val="MG"/>
    <w:basedOn w:val="Heading2"/>
    <w:link w:val="MGChar"/>
    <w:autoRedefine/>
    <w:rsid w:val="0074282B"/>
    <w:rPr>
      <w:sz w:val="28"/>
    </w:rPr>
  </w:style>
  <w:style w:type="character" w:customStyle="1" w:styleId="MGChar">
    <w:name w:val="MG Char"/>
    <w:basedOn w:val="Heading2Char"/>
    <w:link w:val="MG"/>
    <w:rsid w:val="0074282B"/>
    <w:rPr>
      <w:rFonts w:ascii="Arial" w:eastAsiaTheme="majorEastAsia" w:hAnsi="Arial" w:cs="Arial"/>
      <w:bCs/>
      <w:color w:val="2F5496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9AB0F57FFA34797BE45DD48308270" ma:contentTypeVersion="17" ma:contentTypeDescription="Create a new document." ma:contentTypeScope="" ma:versionID="425f455d9b5c2be9b87c17b65975e45f">
  <xsd:schema xmlns:xsd="http://www.w3.org/2001/XMLSchema" xmlns:xs="http://www.w3.org/2001/XMLSchema" xmlns:p="http://schemas.microsoft.com/office/2006/metadata/properties" xmlns:ns2="fc36ef8f-3e5b-4419-9806-6ebe770d7957" xmlns:ns3="f9e6fabd-0f57-4c2d-9f78-5d80e83941cf" targetNamespace="http://schemas.microsoft.com/office/2006/metadata/properties" ma:root="true" ma:fieldsID="4113748a4f11e39d987230bbc81b5440" ns2:_="" ns3:_="">
    <xsd:import namespace="fc36ef8f-3e5b-4419-9806-6ebe770d7957"/>
    <xsd:import namespace="f9e6fabd-0f57-4c2d-9f78-5d80e83941cf"/>
    <xsd:element name="properties">
      <xsd:complexType>
        <xsd:sequence>
          <xsd:element name="documentManagement">
            <xsd:complexType>
              <xsd:all>
                <xsd:element ref="ns2:Detail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6ef8f-3e5b-4419-9806-6ebe770d7957" elementFormDefault="qualified">
    <xsd:import namespace="http://schemas.microsoft.com/office/2006/documentManagement/types"/>
    <xsd:import namespace="http://schemas.microsoft.com/office/infopath/2007/PartnerControls"/>
    <xsd:element name="Details" ma:index="1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fa6f064-5af2-4239-ab23-685642d59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6fabd-0f57-4c2d-9f78-5d80e83941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5d777785-43ea-409e-8a7b-2f115f495aac}" ma:internalName="TaxCatchAll" ma:readOnly="false" ma:showField="CatchAllData" ma:web="f9e6fabd-0f57-4c2d-9f78-5d80e8394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e6fabd-0f57-4c2d-9f78-5d80e83941cf" xsi:nil="true"/>
    <Details xmlns="fc36ef8f-3e5b-4419-9806-6ebe770d7957" xsi:nil="true"/>
    <lcf76f155ced4ddcb4097134ff3c332f xmlns="fc36ef8f-3e5b-4419-9806-6ebe770d79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F1D6E6-A751-4728-A555-31F24BED4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EE063-A9E0-4A03-A78F-55D6D935C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6ef8f-3e5b-4419-9806-6ebe770d7957"/>
    <ds:schemaRef ds:uri="f9e6fabd-0f57-4c2d-9f78-5d80e8394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5CFB23-184B-44A1-8C00-A2E6961807C6}">
  <ds:schemaRefs>
    <ds:schemaRef ds:uri="fc36ef8f-3e5b-4419-9806-6ebe770d7957"/>
    <ds:schemaRef ds:uri="http://www.w3.org/XML/1998/namespace"/>
    <ds:schemaRef ds:uri="http://schemas.microsoft.com/office/2006/metadata/properties"/>
    <ds:schemaRef ds:uri="http://purl.org/dc/dcmitype/"/>
    <ds:schemaRef ds:uri="f9e6fabd-0f57-4c2d-9f78-5d80e83941cf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9ed55846-8a81-4246-acd8-b1a01abfc0d1}" enabled="0" method="" siteId="{9ed55846-8a81-4246-acd8-b1a01abfc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3113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- What's next</vt:lpstr>
    </vt:vector>
  </TitlesOfParts>
  <Manager/>
  <Company>ESDC</Company>
  <LinksUpToDate>false</LinksUpToDate>
  <CharactersWithSpaces>3652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- What's next</dc:title>
  <dc:subject/>
  <dc:creator>Austin, Stephanie</dc:creator>
  <cp:keywords/>
  <dc:description/>
  <cp:lastModifiedBy>Charlier, Sarah S [NC]</cp:lastModifiedBy>
  <cp:revision>3</cp:revision>
  <dcterms:created xsi:type="dcterms:W3CDTF">2025-09-25T00:45:00Z</dcterms:created>
  <dcterms:modified xsi:type="dcterms:W3CDTF">2025-09-25T00:45:00Z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0x0101004419AB0F57FFA34797BE45DD48308270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HeaderShapeIds">
    <vt:lpwstr>401c32dc,74614b0e,569aabc4</vt:lpwstr>
  </property>
  <property fmtid="{D5CDD505-2E9C-101B-9397-08002B2CF9AE}" pid="6" name="ClassificationContentMarkingHeaderFontProps">
    <vt:lpwstr>#000000,12,Arial</vt:lpwstr>
  </property>
  <property fmtid="{D5CDD505-2E9C-101B-9397-08002B2CF9AE}" pid="7" name="ClassificationContentMarkingHeaderText">
    <vt:lpwstr>UNCLASSIFIED / NON CLASSIFIÉ</vt:lpwstr>
  </property>
  <property fmtid="{D5CDD505-2E9C-101B-9397-08002B2CF9AE}" pid="8" name="MSIP_Label_3d0ca00b-3f0e-465a-aac7-1a6a22fcea40_Enabled">
    <vt:lpwstr>true</vt:lpwstr>
  </property>
  <property fmtid="{D5CDD505-2E9C-101B-9397-08002B2CF9AE}" pid="9" name="MSIP_Label_3d0ca00b-3f0e-465a-aac7-1a6a22fcea40_SetDate">
    <vt:lpwstr>2025-09-11T15:12:29Z</vt:lpwstr>
  </property>
  <property fmtid="{D5CDD505-2E9C-101B-9397-08002B2CF9AE}" pid="10" name="MSIP_Label_3d0ca00b-3f0e-465a-aac7-1a6a22fcea40_Method">
    <vt:lpwstr>Privileged</vt:lpwstr>
  </property>
  <property fmtid="{D5CDD505-2E9C-101B-9397-08002B2CF9AE}" pid="11" name="MSIP_Label_3d0ca00b-3f0e-465a-aac7-1a6a22fcea40_Name">
    <vt:lpwstr>3d0ca00b-3f0e-465a-aac7-1a6a22fcea40</vt:lpwstr>
  </property>
  <property fmtid="{D5CDD505-2E9C-101B-9397-08002B2CF9AE}" pid="12" name="MSIP_Label_3d0ca00b-3f0e-465a-aac7-1a6a22fcea40_SiteId">
    <vt:lpwstr>6397df10-4595-4047-9c4f-03311282152b</vt:lpwstr>
  </property>
  <property fmtid="{D5CDD505-2E9C-101B-9397-08002B2CF9AE}" pid="13" name="MSIP_Label_3d0ca00b-3f0e-465a-aac7-1a6a22fcea40_ActionId">
    <vt:lpwstr>7d582be6-0957-4d2e-9b82-4e1b0fc2ea9e</vt:lpwstr>
  </property>
  <property fmtid="{D5CDD505-2E9C-101B-9397-08002B2CF9AE}" pid="14" name="MSIP_Label_3d0ca00b-3f0e-465a-aac7-1a6a22fcea40_ContentBits">
    <vt:lpwstr>1</vt:lpwstr>
  </property>
  <property fmtid="{D5CDD505-2E9C-101B-9397-08002B2CF9AE}" pid="15" name="MSIP_Label_3d0ca00b-3f0e-465a-aac7-1a6a22fcea40_Tag">
    <vt:lpwstr>10, 0, 1, 1</vt:lpwstr>
  </property>
</Properties>
</file>